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FF" w:rsidRPr="001164FF" w:rsidRDefault="001164FF" w:rsidP="001164FF">
      <w:pPr>
        <w:tabs>
          <w:tab w:val="left" w:pos="750"/>
        </w:tabs>
        <w:snapToGrid w:val="0"/>
        <w:spacing w:line="100" w:lineRule="atLeast"/>
        <w:ind w:left="30"/>
        <w:jc w:val="center"/>
        <w:rPr>
          <w:rFonts w:ascii="Times New Roman" w:eastAsia="Lucida Sans Unicode" w:hAnsi="Times New Roman" w:cs="Times New Roman"/>
          <w:b/>
          <w:bCs/>
          <w:kern w:val="1"/>
        </w:rPr>
      </w:pPr>
      <w:r>
        <w:t xml:space="preserve"> </w:t>
      </w:r>
      <w:r w:rsidRPr="001164FF">
        <w:rPr>
          <w:rFonts w:ascii="Times New Roman" w:eastAsia="Lucida Sans Unicode" w:hAnsi="Times New Roman" w:cs="Times New Roman"/>
          <w:b/>
          <w:bCs/>
          <w:kern w:val="1"/>
        </w:rPr>
        <w:t xml:space="preserve">МУНИЦИПАЛЬНОЕ АВТОНОМНОЕ ОБЩЕОБРАЗОВАТЕЛЬНОЕ УЧРЕЖДЕНИЕ  </w:t>
      </w:r>
    </w:p>
    <w:p w:rsidR="001164FF" w:rsidRPr="001164FF" w:rsidRDefault="001164FF" w:rsidP="001164FF">
      <w:pPr>
        <w:widowControl w:val="0"/>
        <w:suppressAutoHyphens/>
        <w:spacing w:after="0" w:line="100" w:lineRule="atLeast"/>
        <w:ind w:left="57"/>
        <w:jc w:val="center"/>
        <w:rPr>
          <w:rFonts w:ascii="Times New Roman" w:eastAsia="Lucida Sans Unicode" w:hAnsi="Times New Roman" w:cs="Times New Roman"/>
          <w:b/>
          <w:bCs/>
          <w:iCs/>
          <w:kern w:val="1"/>
        </w:rPr>
      </w:pPr>
      <w:r w:rsidRPr="001164FF">
        <w:rPr>
          <w:rFonts w:ascii="Times New Roman" w:eastAsia="Lucida Sans Unicode" w:hAnsi="Times New Roman" w:cs="Times New Roman"/>
          <w:b/>
          <w:bCs/>
          <w:iCs/>
          <w:kern w:val="1"/>
        </w:rPr>
        <w:t>СРЕДНЯЯ ОБЩЕОБРАЗОВАТЕЛЬНАЯ ШКОЛА № 28</w:t>
      </w:r>
    </w:p>
    <w:p w:rsidR="001164FF" w:rsidRPr="001164FF" w:rsidRDefault="001164FF" w:rsidP="001164FF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</w:rPr>
      </w:pPr>
      <w:r>
        <w:rPr>
          <w:rFonts w:ascii="Times New Roman" w:eastAsia="Lucida Sans Unicode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8890</wp:posOffset>
                </wp:positionV>
                <wp:extent cx="5601335" cy="0"/>
                <wp:effectExtent l="5080" t="8890" r="13335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69DF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.7pt" to="460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" strokeweight=".26mm">
                <v:stroke joinstyle="miter"/>
              </v:line>
            </w:pict>
          </mc:Fallback>
        </mc:AlternateContent>
      </w:r>
      <w:r w:rsidRPr="001164FF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</w:rPr>
        <w:t>620089  г. Екатеринбург, улица Луганская, 1</w:t>
      </w:r>
    </w:p>
    <w:p w:rsidR="001164FF" w:rsidRPr="001164FF" w:rsidRDefault="001164FF" w:rsidP="001164FF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</w:rPr>
      </w:pPr>
      <w:r w:rsidRPr="001164FF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</w:rPr>
        <w:t>тел</w:t>
      </w:r>
      <w:proofErr w:type="gramStart"/>
      <w:r w:rsidRPr="001164FF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</w:rPr>
        <w:t>.(</w:t>
      </w:r>
      <w:proofErr w:type="gramEnd"/>
      <w:r w:rsidRPr="001164FF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</w:rPr>
        <w:t>факс) 260-45-38, тел. 260-52-76</w:t>
      </w:r>
    </w:p>
    <w:p w:rsidR="001164FF" w:rsidRPr="001164FF" w:rsidRDefault="001164FF" w:rsidP="001164FF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</w:rPr>
      </w:pPr>
      <w:r w:rsidRPr="001164FF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</w:rPr>
        <w:t xml:space="preserve"> </w:t>
      </w:r>
      <w:hyperlink r:id="rId8" w:history="1">
        <w:proofErr w:type="gramStart"/>
        <w:r w:rsidRPr="001164FF">
          <w:rPr>
            <w:rFonts w:ascii="Times New Roman" w:eastAsia="Lucida Sans Unicode" w:hAnsi="Times New Roman" w:cs="Times New Roman"/>
            <w:color w:val="000080"/>
            <w:kern w:val="1"/>
            <w:sz w:val="24"/>
            <w:szCs w:val="24"/>
            <w:u w:val="single"/>
            <w:lang w:val="en-US"/>
          </w:rPr>
          <w:t>ou</w:t>
        </w:r>
        <w:r w:rsidRPr="001164FF">
          <w:rPr>
            <w:rFonts w:ascii="Times New Roman" w:eastAsia="Lucida Sans Unicode" w:hAnsi="Times New Roman" w:cs="Times New Roman"/>
            <w:color w:val="000080"/>
            <w:kern w:val="1"/>
            <w:sz w:val="24"/>
            <w:szCs w:val="24"/>
            <w:u w:val="single"/>
          </w:rPr>
          <w:t>2</w:t>
        </w:r>
      </w:hyperlink>
      <w:hyperlink r:id="rId9" w:history="1">
        <w:r w:rsidRPr="001164FF">
          <w:rPr>
            <w:rFonts w:ascii="Times New Roman" w:eastAsia="Lucida Sans Unicode" w:hAnsi="Times New Roman" w:cs="Times New Roman"/>
            <w:color w:val="000080"/>
            <w:kern w:val="1"/>
            <w:sz w:val="24"/>
            <w:szCs w:val="24"/>
            <w:u w:val="single"/>
          </w:rPr>
          <w:t>3@</w:t>
        </w:r>
      </w:hyperlink>
      <w:hyperlink r:id="rId10" w:history="1">
        <w:r w:rsidRPr="001164FF">
          <w:rPr>
            <w:rFonts w:ascii="Times New Roman" w:eastAsia="Lucida Sans Unicode" w:hAnsi="Times New Roman" w:cs="Times New Roman"/>
            <w:color w:val="000080"/>
            <w:kern w:val="1"/>
            <w:sz w:val="24"/>
            <w:szCs w:val="24"/>
            <w:u w:val="single"/>
            <w:lang w:val="en-US"/>
          </w:rPr>
          <w:t>mail</w:t>
        </w:r>
      </w:hyperlink>
      <w:hyperlink r:id="rId11" w:history="1">
        <w:r w:rsidRPr="001164FF">
          <w:rPr>
            <w:rFonts w:ascii="Times New Roman" w:eastAsia="Lucida Sans Unicode" w:hAnsi="Times New Roman" w:cs="Times New Roman"/>
            <w:color w:val="000080"/>
            <w:kern w:val="1"/>
            <w:sz w:val="24"/>
            <w:szCs w:val="24"/>
            <w:u w:val="single"/>
          </w:rPr>
          <w:t>.</w:t>
        </w:r>
        <w:proofErr w:type="gramEnd"/>
      </w:hyperlink>
      <w:hyperlink r:id="rId12" w:history="1">
        <w:r w:rsidRPr="001164FF">
          <w:rPr>
            <w:rFonts w:ascii="Times New Roman" w:eastAsia="Lucida Sans Unicode" w:hAnsi="Times New Roman" w:cs="Times New Roman"/>
            <w:color w:val="000080"/>
            <w:kern w:val="1"/>
            <w:sz w:val="24"/>
            <w:szCs w:val="24"/>
            <w:u w:val="single"/>
            <w:lang w:val="en-US"/>
          </w:rPr>
          <w:t>ru</w:t>
        </w:r>
      </w:hyperlink>
      <w:r w:rsidRPr="001164FF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</w:rPr>
        <w:t xml:space="preserve">;      </w:t>
      </w:r>
      <w:r w:rsidRPr="001164FF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  <w:lang w:val="en-US"/>
        </w:rPr>
        <w:t>www</w:t>
      </w:r>
      <w:r w:rsidRPr="001164FF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</w:rPr>
        <w:t>.28.</w:t>
      </w:r>
      <w:r w:rsidRPr="001164FF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  <w:lang w:val="en-US"/>
        </w:rPr>
        <w:t>uralschool</w:t>
      </w:r>
      <w:r w:rsidRPr="001164FF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</w:rPr>
        <w:t>.</w:t>
      </w:r>
      <w:r w:rsidRPr="001164FF">
        <w:rPr>
          <w:rFonts w:ascii="Times New Roman" w:eastAsia="Lucida Sans Unicode" w:hAnsi="Times New Roman" w:cs="Times New Roman"/>
          <w:b/>
          <w:bCs/>
          <w:iCs/>
          <w:kern w:val="1"/>
          <w:sz w:val="20"/>
          <w:szCs w:val="20"/>
          <w:lang w:val="en-US"/>
        </w:rPr>
        <w:t>ru</w:t>
      </w:r>
    </w:p>
    <w:p w:rsidR="00F354C6" w:rsidRDefault="00F354C6" w:rsidP="00FA238B"/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1164FF" w:rsidRPr="001164FF" w:rsidRDefault="001164FF" w:rsidP="001164FF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4FF">
        <w:rPr>
          <w:rFonts w:ascii="Times New Roman" w:hAnsi="Times New Roman" w:cs="Times New Roman"/>
          <w:sz w:val="28"/>
          <w:szCs w:val="28"/>
        </w:rPr>
        <w:t xml:space="preserve">Информационная справка об организации профилактической работы по предупреждению ДДТТ МАОУ СОШ № 28 </w:t>
      </w:r>
    </w:p>
    <w:p w:rsidR="0057216C" w:rsidRPr="001164FF" w:rsidRDefault="001164FF" w:rsidP="001164FF">
      <w:pPr>
        <w:jc w:val="center"/>
        <w:rPr>
          <w:rFonts w:ascii="Times New Roman" w:hAnsi="Times New Roman" w:cs="Times New Roman"/>
          <w:sz w:val="28"/>
          <w:szCs w:val="28"/>
        </w:rPr>
      </w:pPr>
      <w:r w:rsidRPr="001164FF">
        <w:rPr>
          <w:rFonts w:ascii="Times New Roman" w:hAnsi="Times New Roman" w:cs="Times New Roman"/>
          <w:sz w:val="28"/>
          <w:szCs w:val="28"/>
        </w:rPr>
        <w:t>2020 – 2021 учебный год</w:t>
      </w:r>
    </w:p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57216C" w:rsidRDefault="0057216C" w:rsidP="00FA238B"/>
    <w:p w:rsidR="007F37F5" w:rsidRDefault="007F37F5" w:rsidP="002D7F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7216C" w:rsidRDefault="0057216C" w:rsidP="002D7F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D7FBA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F52BBA" w:rsidRPr="002D7FBA" w:rsidRDefault="00F52BBA" w:rsidP="002D7F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BC2CA2" w:rsidRPr="002D7FBA" w:rsidRDefault="002D7FBA" w:rsidP="002D7F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2CA2" w:rsidRPr="002D7FBA">
        <w:rPr>
          <w:rFonts w:ascii="Times New Roman" w:hAnsi="Times New Roman" w:cs="Times New Roman"/>
          <w:sz w:val="28"/>
          <w:szCs w:val="28"/>
        </w:rPr>
        <w:t>Транспортная среда резко отличается от бытовой</w:t>
      </w:r>
      <w:r w:rsidRPr="002D7FBA">
        <w:rPr>
          <w:rFonts w:ascii="Times New Roman" w:hAnsi="Times New Roman" w:cs="Times New Roman"/>
          <w:sz w:val="28"/>
          <w:szCs w:val="28"/>
        </w:rPr>
        <w:t>:</w:t>
      </w:r>
      <w:r w:rsidR="00BC2CA2" w:rsidRPr="002D7FBA">
        <w:rPr>
          <w:rFonts w:ascii="Times New Roman" w:hAnsi="Times New Roman" w:cs="Times New Roman"/>
          <w:sz w:val="28"/>
          <w:szCs w:val="28"/>
        </w:rPr>
        <w:t xml:space="preserve"> она очень динамична, ситуации быстро меняются</w:t>
      </w:r>
      <w:r w:rsidRPr="002D7FBA">
        <w:rPr>
          <w:rFonts w:ascii="Times New Roman" w:hAnsi="Times New Roman" w:cs="Times New Roman"/>
          <w:sz w:val="28"/>
          <w:szCs w:val="28"/>
        </w:rPr>
        <w:t>;</w:t>
      </w:r>
      <w:r w:rsidR="00BC2CA2" w:rsidRPr="002D7FBA">
        <w:rPr>
          <w:rFonts w:ascii="Times New Roman" w:hAnsi="Times New Roman" w:cs="Times New Roman"/>
          <w:sz w:val="28"/>
          <w:szCs w:val="28"/>
        </w:rPr>
        <w:t xml:space="preserve"> транспорт, движется с большими скоростями, так же множество предметов отвлекающих внимание пешехода или водителя и способствующих тому, что опасность вовремя не замечается.</w:t>
      </w:r>
    </w:p>
    <w:p w:rsidR="0057216C" w:rsidRPr="002D7FBA" w:rsidRDefault="002D7FBA" w:rsidP="002D7F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7216C" w:rsidRPr="002D7FBA">
        <w:rPr>
          <w:rFonts w:ascii="Times New Roman" w:hAnsi="Times New Roman" w:cs="Times New Roman"/>
          <w:sz w:val="28"/>
          <w:szCs w:val="28"/>
        </w:rPr>
        <w:t>Одной из благородных и актуальных задач школы является обеспечение безопасности детей на улицах   и дорогах. Как показывает ана</w:t>
      </w:r>
      <w:r w:rsidR="001164FF">
        <w:rPr>
          <w:rFonts w:ascii="Times New Roman" w:hAnsi="Times New Roman" w:cs="Times New Roman"/>
          <w:sz w:val="28"/>
          <w:szCs w:val="28"/>
        </w:rPr>
        <w:t>лиз несчастных случаев с детьми</w:t>
      </w:r>
      <w:r w:rsidR="0057216C" w:rsidRPr="002D7FBA">
        <w:rPr>
          <w:rFonts w:ascii="Times New Roman" w:hAnsi="Times New Roman" w:cs="Times New Roman"/>
          <w:sz w:val="28"/>
          <w:szCs w:val="28"/>
        </w:rPr>
        <w:t>,</w:t>
      </w:r>
      <w:r w:rsidR="001164FF">
        <w:rPr>
          <w:rFonts w:ascii="Times New Roman" w:hAnsi="Times New Roman" w:cs="Times New Roman"/>
          <w:sz w:val="28"/>
          <w:szCs w:val="28"/>
        </w:rPr>
        <w:t xml:space="preserve"> </w:t>
      </w:r>
      <w:r w:rsidR="0057216C" w:rsidRPr="002D7FBA">
        <w:rPr>
          <w:rFonts w:ascii="Times New Roman" w:hAnsi="Times New Roman" w:cs="Times New Roman"/>
          <w:sz w:val="28"/>
          <w:szCs w:val="28"/>
        </w:rPr>
        <w:t>знания одних лишь правил дорожного движения недостаточно для обеспечения их безопасности</w:t>
      </w:r>
      <w:proofErr w:type="gramStart"/>
      <w:r w:rsidR="0057216C" w:rsidRPr="002D7F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7216C" w:rsidRPr="002D7FBA" w:rsidRDefault="002D7FBA" w:rsidP="002D7F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7216C" w:rsidRPr="002D7FBA">
        <w:rPr>
          <w:rFonts w:ascii="Times New Roman" w:hAnsi="Times New Roman" w:cs="Times New Roman"/>
          <w:sz w:val="28"/>
          <w:szCs w:val="28"/>
        </w:rPr>
        <w:t>Каждый ребенок должен знать характеристику окружающей его на улице транспортной среды; типичные дорожные ситуации</w:t>
      </w:r>
      <w:r w:rsidR="00C72FA1" w:rsidRPr="002D7FBA">
        <w:rPr>
          <w:rFonts w:ascii="Times New Roman" w:hAnsi="Times New Roman" w:cs="Times New Roman"/>
          <w:sz w:val="28"/>
          <w:szCs w:val="28"/>
        </w:rPr>
        <w:t xml:space="preserve">, </w:t>
      </w:r>
      <w:r w:rsidR="0057216C" w:rsidRPr="002D7FBA">
        <w:rPr>
          <w:rFonts w:ascii="Times New Roman" w:hAnsi="Times New Roman" w:cs="Times New Roman"/>
          <w:sz w:val="28"/>
          <w:szCs w:val="28"/>
        </w:rPr>
        <w:t>в которых возникают несчастные случаи, и уметь избегать их; владеть навыками наблюдения и оценки обстановки на дороге.</w:t>
      </w:r>
    </w:p>
    <w:p w:rsidR="0057216C" w:rsidRPr="002D7FBA" w:rsidRDefault="002D7FBA" w:rsidP="002D7F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7216C" w:rsidRPr="002D7FBA">
        <w:rPr>
          <w:rFonts w:ascii="Times New Roman" w:hAnsi="Times New Roman" w:cs="Times New Roman"/>
          <w:sz w:val="28"/>
          <w:szCs w:val="28"/>
        </w:rPr>
        <w:t>Для решения этой сложной задачи необходимо привлекать родителей</w:t>
      </w:r>
      <w:r w:rsidR="00BC2CA2" w:rsidRPr="002D7FBA">
        <w:rPr>
          <w:rFonts w:ascii="Times New Roman" w:hAnsi="Times New Roman" w:cs="Times New Roman"/>
          <w:sz w:val="28"/>
          <w:szCs w:val="28"/>
        </w:rPr>
        <w:t xml:space="preserve">, </w:t>
      </w:r>
      <w:r w:rsidR="0057216C" w:rsidRPr="002D7FBA">
        <w:rPr>
          <w:rFonts w:ascii="Times New Roman" w:hAnsi="Times New Roman" w:cs="Times New Roman"/>
          <w:sz w:val="28"/>
          <w:szCs w:val="28"/>
        </w:rPr>
        <w:t>педагогов, а так же самих детей  к активному участию в практическом обучении.</w:t>
      </w:r>
      <w:r w:rsidR="00BC2CA2" w:rsidRPr="002D7FBA">
        <w:rPr>
          <w:rFonts w:ascii="Times New Roman" w:hAnsi="Times New Roman" w:cs="Times New Roman"/>
          <w:sz w:val="28"/>
          <w:szCs w:val="28"/>
        </w:rPr>
        <w:t xml:space="preserve"> Так же важно, что бы в обучении детей безопасности движения преобладало наблюдение образов, динамики реальной дорожной обстановки и тренировка действий в дорожных ситуациях.</w:t>
      </w:r>
    </w:p>
    <w:p w:rsidR="006D01FE" w:rsidRDefault="002D7FBA" w:rsidP="002D7F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D01FE" w:rsidRPr="002D7FBA">
        <w:rPr>
          <w:rFonts w:ascii="Times New Roman" w:hAnsi="Times New Roman" w:cs="Times New Roman"/>
          <w:sz w:val="28"/>
          <w:szCs w:val="28"/>
        </w:rPr>
        <w:t xml:space="preserve">Профилактика детского дорожно-транспортного травматизма в любой образовательной </w:t>
      </w:r>
      <w:proofErr w:type="gramStart"/>
      <w:r w:rsidR="006D01FE" w:rsidRPr="002D7FBA">
        <w:rPr>
          <w:rFonts w:ascii="Times New Roman" w:hAnsi="Times New Roman" w:cs="Times New Roman"/>
          <w:sz w:val="28"/>
          <w:szCs w:val="28"/>
        </w:rPr>
        <w:t>организации-проблема</w:t>
      </w:r>
      <w:proofErr w:type="gramEnd"/>
      <w:r w:rsidR="006D01FE" w:rsidRPr="002D7FBA">
        <w:rPr>
          <w:rFonts w:ascii="Times New Roman" w:hAnsi="Times New Roman" w:cs="Times New Roman"/>
          <w:sz w:val="28"/>
          <w:szCs w:val="28"/>
        </w:rPr>
        <w:t>, требующая многоаспектной и всесторонней педагогической деятельности</w:t>
      </w:r>
      <w:r w:rsidR="009A04D2">
        <w:rPr>
          <w:rFonts w:ascii="Times New Roman" w:hAnsi="Times New Roman" w:cs="Times New Roman"/>
          <w:sz w:val="28"/>
          <w:szCs w:val="28"/>
        </w:rPr>
        <w:t>. Е</w:t>
      </w:r>
      <w:r>
        <w:rPr>
          <w:rFonts w:ascii="Times New Roman" w:hAnsi="Times New Roman" w:cs="Times New Roman"/>
          <w:sz w:val="28"/>
          <w:szCs w:val="28"/>
        </w:rPr>
        <w:t>е основная цель сохранение жизни и здоровья</w:t>
      </w:r>
      <w:r w:rsidR="009A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подрастающего </w:t>
      </w:r>
      <w:r w:rsidR="009A04D2">
        <w:rPr>
          <w:rFonts w:ascii="Times New Roman" w:hAnsi="Times New Roman" w:cs="Times New Roman"/>
          <w:sz w:val="28"/>
          <w:szCs w:val="28"/>
        </w:rPr>
        <w:t>поколения, создание</w:t>
      </w:r>
      <w:r>
        <w:rPr>
          <w:rFonts w:ascii="Times New Roman" w:hAnsi="Times New Roman" w:cs="Times New Roman"/>
          <w:sz w:val="28"/>
          <w:szCs w:val="28"/>
        </w:rPr>
        <w:t xml:space="preserve"> условий для обучения детей правилам дорожного движения</w:t>
      </w:r>
      <w:r w:rsidR="009A04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01FE" w:rsidRPr="002D7FBA">
        <w:rPr>
          <w:rFonts w:ascii="Times New Roman" w:hAnsi="Times New Roman" w:cs="Times New Roman"/>
          <w:sz w:val="28"/>
          <w:szCs w:val="28"/>
        </w:rPr>
        <w:t xml:space="preserve"> В </w:t>
      </w:r>
      <w:r w:rsidR="009A04D2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6D01FE" w:rsidRPr="002D7FBA">
        <w:rPr>
          <w:rFonts w:ascii="Times New Roman" w:hAnsi="Times New Roman" w:cs="Times New Roman"/>
          <w:sz w:val="28"/>
          <w:szCs w:val="28"/>
        </w:rPr>
        <w:t xml:space="preserve">актуализируются вопросы выбора формы работы с детьми; с родительской общественностью; с общественными организациями и предприятиями, работающими в сфере дорожного движения; с сотрудниками ОГИБДД, а так же с другими  заинтересованными организациями и ведомствами. </w:t>
      </w:r>
    </w:p>
    <w:p w:rsidR="003B5774" w:rsidRPr="002D7FBA" w:rsidRDefault="003B5774" w:rsidP="002D7F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A04D2" w:rsidRDefault="009A04D2" w:rsidP="001164FF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F52BBA">
        <w:rPr>
          <w:rFonts w:ascii="Times New Roman" w:hAnsi="Times New Roman" w:cs="Times New Roman"/>
          <w:color w:val="212529"/>
          <w:sz w:val="28"/>
          <w:szCs w:val="28"/>
        </w:rPr>
        <w:t>Организация и управление</w:t>
      </w:r>
      <w:r w:rsidR="00F52BBA" w:rsidRPr="00F52BBA">
        <w:rPr>
          <w:rFonts w:ascii="Times New Roman" w:hAnsi="Times New Roman" w:cs="Times New Roman"/>
          <w:color w:val="212529"/>
          <w:sz w:val="28"/>
          <w:szCs w:val="28"/>
        </w:rPr>
        <w:t xml:space="preserve"> процессом обучения учащихся Правилам дорожного движения (далее-ПДД), совместная работа педагогического коллектива образовательной организации с родителями, подразделениями ГИБДД, общественными орг</w:t>
      </w:r>
      <w:r w:rsidR="00F52BBA">
        <w:rPr>
          <w:rFonts w:ascii="Times New Roman" w:hAnsi="Times New Roman" w:cs="Times New Roman"/>
          <w:color w:val="212529"/>
          <w:sz w:val="28"/>
          <w:szCs w:val="28"/>
        </w:rPr>
        <w:t>анизациями по профилактике ДДТТ.</w:t>
      </w:r>
    </w:p>
    <w:p w:rsidR="00A030FF" w:rsidRDefault="00A030FF" w:rsidP="00A030FF">
      <w:pPr>
        <w:pStyle w:val="aa"/>
        <w:ind w:left="864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A030FF" w:rsidRDefault="00A030FF" w:rsidP="00F52B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      </w:t>
      </w:r>
      <w:r w:rsidR="00F52BBA" w:rsidRPr="00A030FF">
        <w:rPr>
          <w:rFonts w:ascii="Times New Roman" w:hAnsi="Times New Roman" w:cs="Times New Roman"/>
          <w:color w:val="212529"/>
          <w:sz w:val="28"/>
          <w:szCs w:val="28"/>
        </w:rPr>
        <w:t>В соответствии с планом профилактической работы по предупреждению ДДТТ в школе проводится работа по разным направлениям и со всеми субъектами учебно-воспитательного процесса: с учителями, родителями, учащимися.</w:t>
      </w:r>
      <w:r w:rsidR="00F52BBA" w:rsidRPr="00A03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0FF" w:rsidRPr="00A030FF" w:rsidRDefault="00A030FF" w:rsidP="00A030F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52BBA" w:rsidRPr="00A030FF"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деятельности образовательного учреждения по профилактике ДДТТ считается работа с родителями, поскольку основным способом формирования у детей навыков поведения является наблюдение, подражание взрослым и, прежде всего, своим родителям. Родители активно привлекаются к оформлению уголков безопасности в начальной школе, выполнению различных домашних заданий, затрагивающих вопросы безопасного поведения детей на улице. </w:t>
      </w:r>
      <w:r w:rsidR="00F52BBA" w:rsidRPr="00A030FF">
        <w:rPr>
          <w:rFonts w:ascii="Times New Roman" w:hAnsi="Times New Roman" w:cs="Times New Roman"/>
          <w:sz w:val="28"/>
          <w:szCs w:val="28"/>
        </w:rPr>
        <w:lastRenderedPageBreak/>
        <w:t xml:space="preserve">Также с участием родителей разработаны индивидуальные маршруты «школа-дом» с указанием наиболее безопасного пути для школьника в школу и домой. </w:t>
      </w:r>
      <w:proofErr w:type="gramStart"/>
      <w:r w:rsidR="00F52BBA" w:rsidRPr="00A030FF">
        <w:rPr>
          <w:rFonts w:ascii="Times New Roman" w:hAnsi="Times New Roman" w:cs="Times New Roman"/>
          <w:sz w:val="28"/>
          <w:szCs w:val="28"/>
        </w:rPr>
        <w:t>Работа с родителями проходит и на родительских собрания, и на праздниках для начальной школы по ПДД.</w:t>
      </w:r>
      <w:proofErr w:type="gramEnd"/>
      <w:r w:rsidR="00F52BBA" w:rsidRPr="00A030FF">
        <w:rPr>
          <w:rFonts w:ascii="Times New Roman" w:hAnsi="Times New Roman" w:cs="Times New Roman"/>
          <w:sz w:val="28"/>
          <w:szCs w:val="28"/>
        </w:rPr>
        <w:t xml:space="preserve"> На собраниях разбираются наиболее типичные ошибки детей при переходе дорог.</w:t>
      </w:r>
      <w:r w:rsidRPr="00A030FF">
        <w:t xml:space="preserve"> </w:t>
      </w:r>
      <w:r w:rsidRPr="00A030FF">
        <w:rPr>
          <w:rFonts w:ascii="Times New Roman" w:hAnsi="Times New Roman" w:cs="Times New Roman"/>
          <w:sz w:val="28"/>
          <w:szCs w:val="28"/>
        </w:rPr>
        <w:t>Регулярно проходят встречи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0FF">
        <w:rPr>
          <w:rFonts w:ascii="Times New Roman" w:hAnsi="Times New Roman" w:cs="Times New Roman"/>
          <w:sz w:val="28"/>
          <w:szCs w:val="28"/>
        </w:rPr>
        <w:t>с инспектором ГИБДД, на которых родителей знакомят с обстановкой в городе, разбираются причины ДТП, участниками которых становятся дети. Эти встречи являются очень продуктивными.</w:t>
      </w:r>
    </w:p>
    <w:p w:rsidR="00F52BBA" w:rsidRPr="00A030FF" w:rsidRDefault="00A030FF" w:rsidP="00A030FF">
      <w:pPr>
        <w:pStyle w:val="aa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030FF">
        <w:rPr>
          <w:rFonts w:ascii="Times New Roman" w:hAnsi="Times New Roman" w:cs="Times New Roman"/>
          <w:sz w:val="28"/>
          <w:szCs w:val="28"/>
        </w:rPr>
        <w:t>Инспекторы ГИ</w:t>
      </w:r>
      <w:proofErr w:type="gramStart"/>
      <w:r w:rsidRPr="00A030FF">
        <w:rPr>
          <w:rFonts w:ascii="Times New Roman" w:hAnsi="Times New Roman" w:cs="Times New Roman"/>
          <w:sz w:val="28"/>
          <w:szCs w:val="28"/>
        </w:rPr>
        <w:t>БДД пр</w:t>
      </w:r>
      <w:proofErr w:type="gramEnd"/>
      <w:r w:rsidRPr="00A030FF">
        <w:rPr>
          <w:rFonts w:ascii="Times New Roman" w:hAnsi="Times New Roman" w:cs="Times New Roman"/>
          <w:sz w:val="28"/>
          <w:szCs w:val="28"/>
        </w:rPr>
        <w:t xml:space="preserve">оводятся беседы с учащимися и педагогами школы, консультируют по вопросам безопасности детей на дорогах, оказывают помощь. </w:t>
      </w:r>
    </w:p>
    <w:p w:rsidR="00F52BBA" w:rsidRDefault="00F52BBA" w:rsidP="00F52BBA">
      <w:pPr>
        <w:pStyle w:val="aa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A030FF" w:rsidRDefault="00A030FF" w:rsidP="00A030FF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Формы и методы работы по профилактике ДДТТ</w:t>
      </w:r>
    </w:p>
    <w:p w:rsidR="00E24703" w:rsidRDefault="00E24703" w:rsidP="00E24703">
      <w:pPr>
        <w:pStyle w:val="aa"/>
        <w:ind w:left="864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3B5774" w:rsidRPr="009A04D2" w:rsidRDefault="00E24703" w:rsidP="002D7FBA">
      <w:pPr>
        <w:pStyle w:val="aa"/>
        <w:jc w:val="both"/>
        <w:rPr>
          <w:rFonts w:ascii="Times New Roman" w:hAnsi="Times New Roman" w:cs="Times New Roman"/>
          <w:color w:val="212529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      </w:t>
      </w:r>
      <w:r w:rsidRPr="00E24703">
        <w:rPr>
          <w:rFonts w:ascii="Times New Roman" w:hAnsi="Times New Roman" w:cs="Times New Roman"/>
          <w:color w:val="212529"/>
          <w:sz w:val="28"/>
          <w:szCs w:val="28"/>
        </w:rPr>
        <w:t>Наиболее эффективным способом обучения детей безопасному поведению на дороге является целенаправленное систематическое формирование у них необходимых навыков</w:t>
      </w:r>
      <w:r w:rsidR="00144186" w:rsidRPr="00E24703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</w:p>
    <w:p w:rsidR="006D01FE" w:rsidRDefault="00F52BBA" w:rsidP="002D7FBA">
      <w:pPr>
        <w:pStyle w:val="aa"/>
        <w:jc w:val="both"/>
        <w:rPr>
          <w:rFonts w:ascii="Segoe UI" w:hAnsi="Segoe UI" w:cs="Segoe UI"/>
          <w:color w:val="000000"/>
          <w:shd w:val="clear" w:color="auto" w:fill="F9FAFA"/>
        </w:rPr>
      </w:pPr>
      <w:r w:rsidRPr="00A030FF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      </w:t>
      </w:r>
      <w:r w:rsidR="009A04D2" w:rsidRPr="00A030FF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Правила дорожного движения</w:t>
      </w:r>
      <w:r w:rsidR="009A04D2" w:rsidRPr="00A030FF">
        <w:rPr>
          <w:rFonts w:ascii="Segoe UI" w:hAnsi="Segoe UI" w:cs="Segoe UI"/>
          <w:color w:val="000000"/>
          <w:shd w:val="clear" w:color="auto" w:fill="F9FAFA"/>
        </w:rPr>
        <w:t xml:space="preserve"> </w:t>
      </w:r>
      <w:r w:rsidR="009A04D2" w:rsidRPr="00A030FF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рассматриваются непосредственно в лекционном курсе предмета ОБЖ. Но решить проблему профилактики детского дорожно-транспортного травматизма невозможно, оставаясь в рамках узкоспециальной программы. Здесь нужна особая система работы и взаимное участие администрации школы, сотрудников ГИБДД, учителей ОБЖ, педагогов дополнительного образования, учителей - предметников, классных руководителей, медицинских работников, родителей, где каждый взрослый четко представлял бы свою роль и место в общем деле по профилактике детского дорожно-транспортного травматизма. </w:t>
      </w:r>
      <w:r w:rsidR="006D01FE" w:rsidRPr="00A030FF">
        <w:rPr>
          <w:rFonts w:ascii="Times New Roman" w:hAnsi="Times New Roman" w:cs="Times New Roman"/>
          <w:sz w:val="28"/>
          <w:szCs w:val="28"/>
        </w:rPr>
        <w:t xml:space="preserve">Педагогическим коллективом   МАОУ СОШ №28 уделяется большое внимание изучению детьми правил дорожного движения. В  план </w:t>
      </w:r>
      <w:r w:rsidR="002D7FBA" w:rsidRPr="00A030FF">
        <w:rPr>
          <w:rFonts w:ascii="Times New Roman" w:hAnsi="Times New Roman" w:cs="Times New Roman"/>
          <w:sz w:val="28"/>
          <w:szCs w:val="28"/>
        </w:rPr>
        <w:t>включены,</w:t>
      </w:r>
      <w:r w:rsidR="006D01FE" w:rsidRPr="00A030FF">
        <w:rPr>
          <w:rFonts w:ascii="Times New Roman" w:hAnsi="Times New Roman" w:cs="Times New Roman"/>
          <w:sz w:val="28"/>
          <w:szCs w:val="28"/>
        </w:rPr>
        <w:t xml:space="preserve"> </w:t>
      </w:r>
      <w:r w:rsidR="002D7FBA" w:rsidRPr="00A030FF">
        <w:rPr>
          <w:rFonts w:ascii="Times New Roman" w:hAnsi="Times New Roman" w:cs="Times New Roman"/>
          <w:sz w:val="28"/>
          <w:szCs w:val="28"/>
        </w:rPr>
        <w:t>р</w:t>
      </w:r>
      <w:r w:rsidR="006D01FE" w:rsidRPr="00A030FF">
        <w:rPr>
          <w:rFonts w:ascii="Times New Roman" w:hAnsi="Times New Roman" w:cs="Times New Roman"/>
          <w:sz w:val="28"/>
          <w:szCs w:val="28"/>
        </w:rPr>
        <w:t xml:space="preserve">азнообразны </w:t>
      </w:r>
      <w:r w:rsidR="00174EBB">
        <w:rPr>
          <w:rFonts w:ascii="Times New Roman" w:hAnsi="Times New Roman" w:cs="Times New Roman"/>
          <w:sz w:val="28"/>
          <w:szCs w:val="28"/>
        </w:rPr>
        <w:t>методы</w:t>
      </w:r>
      <w:r w:rsidR="006D01FE" w:rsidRPr="00A030FF">
        <w:rPr>
          <w:rFonts w:ascii="Times New Roman" w:hAnsi="Times New Roman" w:cs="Times New Roman"/>
          <w:sz w:val="28"/>
          <w:szCs w:val="28"/>
        </w:rPr>
        <w:t xml:space="preserve"> и приёмы, используемые в работе с детьми:</w:t>
      </w:r>
      <w:r w:rsidR="002D7FBA" w:rsidRPr="00A030FF">
        <w:rPr>
          <w:rFonts w:ascii="Times New Roman" w:hAnsi="Times New Roman" w:cs="Times New Roman"/>
          <w:sz w:val="28"/>
          <w:szCs w:val="28"/>
        </w:rPr>
        <w:t xml:space="preserve"> з</w:t>
      </w:r>
      <w:r w:rsidR="006D01FE" w:rsidRPr="00A030FF">
        <w:rPr>
          <w:rFonts w:ascii="Times New Roman" w:hAnsi="Times New Roman" w:cs="Times New Roman"/>
          <w:sz w:val="28"/>
          <w:szCs w:val="28"/>
        </w:rPr>
        <w:t>ан</w:t>
      </w:r>
      <w:r w:rsidR="002D7FBA" w:rsidRPr="00A030FF">
        <w:rPr>
          <w:rFonts w:ascii="Times New Roman" w:hAnsi="Times New Roman" w:cs="Times New Roman"/>
          <w:sz w:val="28"/>
          <w:szCs w:val="28"/>
        </w:rPr>
        <w:t>ятия, экскурсии,</w:t>
      </w:r>
      <w:r w:rsidR="006D01FE" w:rsidRPr="00A030FF">
        <w:rPr>
          <w:rFonts w:ascii="Times New Roman" w:hAnsi="Times New Roman" w:cs="Times New Roman"/>
          <w:sz w:val="28"/>
          <w:szCs w:val="28"/>
        </w:rPr>
        <w:t xml:space="preserve"> </w:t>
      </w:r>
      <w:r w:rsidR="002D7FBA" w:rsidRPr="00A030FF">
        <w:rPr>
          <w:rFonts w:ascii="Times New Roman" w:hAnsi="Times New Roman" w:cs="Times New Roman"/>
          <w:sz w:val="28"/>
          <w:szCs w:val="28"/>
        </w:rPr>
        <w:t>конкурсы, викторины, заучивание</w:t>
      </w:r>
      <w:r w:rsidR="006D01FE" w:rsidRPr="00A030FF">
        <w:rPr>
          <w:rFonts w:ascii="Times New Roman" w:hAnsi="Times New Roman" w:cs="Times New Roman"/>
          <w:sz w:val="28"/>
          <w:szCs w:val="28"/>
        </w:rPr>
        <w:t xml:space="preserve"> </w:t>
      </w:r>
      <w:r w:rsidR="002D7FBA" w:rsidRPr="00A030FF">
        <w:rPr>
          <w:rFonts w:ascii="Times New Roman" w:hAnsi="Times New Roman" w:cs="Times New Roman"/>
          <w:sz w:val="28"/>
          <w:szCs w:val="28"/>
        </w:rPr>
        <w:t>стихотворений, чтение художественной литературы, п</w:t>
      </w:r>
      <w:r w:rsidR="006D01FE" w:rsidRPr="00A030FF">
        <w:rPr>
          <w:rFonts w:ascii="Times New Roman" w:hAnsi="Times New Roman" w:cs="Times New Roman"/>
          <w:sz w:val="28"/>
          <w:szCs w:val="28"/>
        </w:rPr>
        <w:t>рос</w:t>
      </w:r>
      <w:r w:rsidR="002D7FBA" w:rsidRPr="00A030FF">
        <w:rPr>
          <w:rFonts w:ascii="Times New Roman" w:hAnsi="Times New Roman" w:cs="Times New Roman"/>
          <w:sz w:val="28"/>
          <w:szCs w:val="28"/>
        </w:rPr>
        <w:t>мотр видеофильмов, и</w:t>
      </w:r>
      <w:r w:rsidR="006D01FE" w:rsidRPr="00A030FF">
        <w:rPr>
          <w:rFonts w:ascii="Times New Roman" w:hAnsi="Times New Roman" w:cs="Times New Roman"/>
          <w:sz w:val="28"/>
          <w:szCs w:val="28"/>
        </w:rPr>
        <w:t>спользуются  презентации по данной тематике.</w:t>
      </w:r>
      <w:r w:rsidR="009A04D2" w:rsidRPr="009A04D2">
        <w:rPr>
          <w:rFonts w:ascii="Segoe UI" w:hAnsi="Segoe UI" w:cs="Segoe UI"/>
          <w:color w:val="000000"/>
          <w:shd w:val="clear" w:color="auto" w:fill="F9FAFA"/>
        </w:rPr>
        <w:t xml:space="preserve"> </w:t>
      </w:r>
    </w:p>
    <w:p w:rsidR="00174EBB" w:rsidRDefault="00174EBB" w:rsidP="00A83BB4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>
        <w:rPr>
          <w:rFonts w:ascii="Segoe UI" w:hAnsi="Segoe UI" w:cs="Segoe UI"/>
          <w:color w:val="000000"/>
          <w:shd w:val="clear" w:color="auto" w:fill="F9FAFA"/>
        </w:rPr>
        <w:t xml:space="preserve">      </w:t>
      </w:r>
      <w:r w:rsidR="00A83BB4" w:rsidRPr="00A83BB4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Наряду с традиционными формами педагог использует в образовательной деятельности новые педагогические технологии:</w:t>
      </w:r>
    </w:p>
    <w:p w:rsidR="00A83BB4" w:rsidRPr="00A83BB4" w:rsidRDefault="00A83BB4" w:rsidP="00A83BB4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A83BB4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моделирование опасных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и безопасных дорожных ситуаций;</w:t>
      </w:r>
    </w:p>
    <w:p w:rsidR="00A83BB4" w:rsidRPr="00A83BB4" w:rsidRDefault="00A83BB4" w:rsidP="00A83BB4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A83BB4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• самостоятельная работа в альбомах по рисованию или специально разработанных тетрадях, формирующая и развивающая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познавательные процессы детей;</w:t>
      </w:r>
    </w:p>
    <w:p w:rsidR="00A83BB4" w:rsidRPr="00A83BB4" w:rsidRDefault="00A83BB4" w:rsidP="00A83BB4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• интерактивный опрос;</w:t>
      </w:r>
    </w:p>
    <w:p w:rsidR="00A83BB4" w:rsidRPr="00A83BB4" w:rsidRDefault="00A83BB4" w:rsidP="00A83BB4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A83BB4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• коллективная деятельность детей по изучению, осмыслению и осознанию правил дорожного движения, опасности и безопасности в дорожн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ой среде;</w:t>
      </w:r>
    </w:p>
    <w:p w:rsidR="00A83BB4" w:rsidRPr="00A83BB4" w:rsidRDefault="00A83BB4" w:rsidP="00A83BB4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 w:rsidRPr="00A83BB4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• Проекты.</w:t>
      </w:r>
    </w:p>
    <w:p w:rsidR="009A04D2" w:rsidRDefault="009A04D2" w:rsidP="002D7F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72FA1" w:rsidRDefault="00C72FA1" w:rsidP="002D7F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72FA1" w:rsidRDefault="00C72FA1" w:rsidP="002D7F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A030FF" w:rsidRDefault="00A030FF" w:rsidP="00174EBB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Инновации в работе </w:t>
      </w:r>
      <w:r w:rsidR="00174EBB"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коллектива (отдельных</w:t>
      </w:r>
      <w:r w:rsidR="00174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174E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74EBB">
        <w:rPr>
          <w:rFonts w:ascii="Times New Roman" w:hAnsi="Times New Roman" w:cs="Times New Roman"/>
          <w:sz w:val="28"/>
          <w:szCs w:val="28"/>
        </w:rPr>
        <w:t>)</w:t>
      </w:r>
    </w:p>
    <w:p w:rsidR="001E14B0" w:rsidRPr="001E14B0" w:rsidRDefault="00FF123A" w:rsidP="001E14B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14B0" w:rsidRPr="001E14B0">
        <w:rPr>
          <w:rFonts w:ascii="Times New Roman" w:hAnsi="Times New Roman" w:cs="Times New Roman"/>
          <w:sz w:val="28"/>
          <w:szCs w:val="28"/>
        </w:rPr>
        <w:t xml:space="preserve">Задача классных руководителей нашей школы – воспитывать дисциплинированных участников дорожного движения, научить оказывать первую помощь пострадавшим </w:t>
      </w:r>
      <w:proofErr w:type="gramStart"/>
      <w:r w:rsidR="001E14B0" w:rsidRPr="001E14B0">
        <w:rPr>
          <w:rFonts w:ascii="Times New Roman" w:hAnsi="Times New Roman" w:cs="Times New Roman"/>
          <w:sz w:val="28"/>
          <w:szCs w:val="28"/>
        </w:rPr>
        <w:t>при</w:t>
      </w:r>
      <w:r w:rsidR="001E14B0">
        <w:rPr>
          <w:rFonts w:ascii="Times New Roman" w:hAnsi="Times New Roman" w:cs="Times New Roman"/>
          <w:sz w:val="28"/>
          <w:szCs w:val="28"/>
        </w:rPr>
        <w:t xml:space="preserve"> </w:t>
      </w:r>
      <w:r w:rsidR="001E14B0" w:rsidRPr="001E14B0">
        <w:rPr>
          <w:rFonts w:ascii="Times New Roman" w:hAnsi="Times New Roman" w:cs="Times New Roman"/>
          <w:sz w:val="28"/>
          <w:szCs w:val="28"/>
        </w:rPr>
        <w:t>дорожно</w:t>
      </w:r>
      <w:proofErr w:type="gramEnd"/>
      <w:r w:rsidR="001E14B0" w:rsidRPr="001E14B0">
        <w:rPr>
          <w:rFonts w:ascii="Times New Roman" w:hAnsi="Times New Roman" w:cs="Times New Roman"/>
          <w:sz w:val="28"/>
          <w:szCs w:val="28"/>
        </w:rPr>
        <w:t xml:space="preserve"> - транспортном происшест</w:t>
      </w:r>
      <w:r w:rsidR="001E14B0">
        <w:rPr>
          <w:rFonts w:ascii="Times New Roman" w:hAnsi="Times New Roman" w:cs="Times New Roman"/>
          <w:sz w:val="28"/>
          <w:szCs w:val="28"/>
        </w:rPr>
        <w:t xml:space="preserve">вии, </w:t>
      </w:r>
      <w:r w:rsidR="001E14B0" w:rsidRPr="001E14B0">
        <w:rPr>
          <w:rFonts w:ascii="Times New Roman" w:hAnsi="Times New Roman" w:cs="Times New Roman"/>
          <w:sz w:val="28"/>
          <w:szCs w:val="28"/>
        </w:rPr>
        <w:t>усилить пропаганду безопасного поведения на д</w:t>
      </w:r>
      <w:r w:rsidR="001E14B0">
        <w:rPr>
          <w:rFonts w:ascii="Times New Roman" w:hAnsi="Times New Roman" w:cs="Times New Roman"/>
          <w:sz w:val="28"/>
          <w:szCs w:val="28"/>
        </w:rPr>
        <w:t>ороге среди детей и родителей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4B0" w:rsidRDefault="00FF123A" w:rsidP="001E14B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14B0" w:rsidRPr="00174EBB">
        <w:rPr>
          <w:rFonts w:ascii="Times New Roman" w:hAnsi="Times New Roman" w:cs="Times New Roman"/>
          <w:sz w:val="28"/>
          <w:szCs w:val="28"/>
        </w:rPr>
        <w:t>С внедрением в учебно-воспитательный процесс современных технологий педагоги все более осваивают функции консультанта, советчика, аниматора, воспитателя.</w:t>
      </w:r>
      <w:r w:rsidR="001E14B0" w:rsidRPr="00174EBB">
        <w:t xml:space="preserve"> </w:t>
      </w:r>
      <w:r w:rsidR="001E14B0" w:rsidRPr="001E14B0">
        <w:rPr>
          <w:rFonts w:ascii="Times New Roman" w:hAnsi="Times New Roman" w:cs="Times New Roman"/>
          <w:sz w:val="28"/>
          <w:szCs w:val="28"/>
        </w:rPr>
        <w:t>Для выполнения поставленных перед школой задач мы применяем инновационные подходы. Этот подход включает в себя учебную и внеурочную деятельность, межведомственное взаимодействие, информационное обеспе</w:t>
      </w:r>
      <w:r w:rsidR="007F37F5">
        <w:rPr>
          <w:rFonts w:ascii="Times New Roman" w:hAnsi="Times New Roman" w:cs="Times New Roman"/>
          <w:sz w:val="28"/>
          <w:szCs w:val="28"/>
        </w:rPr>
        <w:t>чение, ИКТ, работу с родителями</w:t>
      </w:r>
      <w:r w:rsidR="001E14B0">
        <w:rPr>
          <w:rFonts w:ascii="Times New Roman" w:hAnsi="Times New Roman" w:cs="Times New Roman"/>
          <w:sz w:val="28"/>
          <w:szCs w:val="28"/>
        </w:rPr>
        <w:t>.</w:t>
      </w:r>
    </w:p>
    <w:p w:rsidR="00E24703" w:rsidRDefault="001E14B0" w:rsidP="001E14B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Наши учителя технологии проводят мастер-классы по изготовлению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элементов), классные руководители совместно с детьми снимают агитационные ролики на тему «Соблюдай правила дорожного движения», </w:t>
      </w:r>
      <w:r w:rsidRPr="00813D05">
        <w:rPr>
          <w:rFonts w:ascii="Times New Roman" w:hAnsi="Times New Roman" w:cs="Times New Roman"/>
          <w:sz w:val="28"/>
          <w:szCs w:val="28"/>
        </w:rPr>
        <w:t xml:space="preserve">педагоги информатики помогают </w:t>
      </w:r>
      <w:r w:rsidR="00813D05" w:rsidRPr="00813D05">
        <w:rPr>
          <w:rFonts w:ascii="Times New Roman" w:hAnsi="Times New Roman" w:cs="Times New Roman"/>
          <w:sz w:val="28"/>
          <w:szCs w:val="28"/>
        </w:rPr>
        <w:t>старшеклассникам</w:t>
      </w:r>
      <w:r w:rsidRPr="00813D05">
        <w:rPr>
          <w:rFonts w:ascii="Times New Roman" w:hAnsi="Times New Roman" w:cs="Times New Roman"/>
          <w:sz w:val="28"/>
          <w:szCs w:val="28"/>
        </w:rPr>
        <w:t xml:space="preserve"> составлять презентации для</w:t>
      </w:r>
      <w:r w:rsidR="00813D05" w:rsidRPr="00813D05">
        <w:rPr>
          <w:rFonts w:ascii="Times New Roman" w:hAnsi="Times New Roman" w:cs="Times New Roman"/>
          <w:sz w:val="28"/>
          <w:szCs w:val="28"/>
        </w:rPr>
        <w:t xml:space="preserve"> проведения уроков в младшей школе по правилам дорожного движения</w:t>
      </w:r>
      <w:r w:rsidR="00813D05">
        <w:rPr>
          <w:rFonts w:ascii="Times New Roman" w:hAnsi="Times New Roman" w:cs="Times New Roman"/>
          <w:sz w:val="28"/>
          <w:szCs w:val="28"/>
        </w:rPr>
        <w:t>.</w:t>
      </w:r>
      <w:r w:rsidRPr="00813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23A" w:rsidRDefault="00FF123A" w:rsidP="001E14B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E24703" w:rsidRPr="00BE5931" w:rsidRDefault="00E24703" w:rsidP="00E2470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931">
        <w:rPr>
          <w:rFonts w:ascii="Times New Roman" w:hAnsi="Times New Roman" w:cs="Times New Roman"/>
          <w:sz w:val="28"/>
          <w:szCs w:val="28"/>
        </w:rPr>
        <w:t>Оценка результативности проводимых мероприятий</w:t>
      </w:r>
    </w:p>
    <w:p w:rsidR="00E24703" w:rsidRPr="00BE5931" w:rsidRDefault="00E24703" w:rsidP="00E24703">
      <w:pPr>
        <w:pStyle w:val="aa"/>
        <w:ind w:left="86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490"/>
        <w:gridCol w:w="3020"/>
        <w:gridCol w:w="2127"/>
        <w:gridCol w:w="2481"/>
        <w:gridCol w:w="1913"/>
      </w:tblGrid>
      <w:tr w:rsidR="00E24703" w:rsidTr="00BE5931">
        <w:tc>
          <w:tcPr>
            <w:tcW w:w="490" w:type="dxa"/>
          </w:tcPr>
          <w:p w:rsidR="00E24703" w:rsidRPr="00BE5931" w:rsidRDefault="00E24703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9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20" w:type="dxa"/>
          </w:tcPr>
          <w:p w:rsidR="00E24703" w:rsidRPr="00BE5931" w:rsidRDefault="00E24703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931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27" w:type="dxa"/>
          </w:tcPr>
          <w:p w:rsidR="00E24703" w:rsidRPr="00BE5931" w:rsidRDefault="00E24703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931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E24703" w:rsidRPr="00BE5931" w:rsidRDefault="00E24703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931">
              <w:rPr>
                <w:rFonts w:ascii="Times New Roman" w:hAnsi="Times New Roman" w:cs="Times New Roman"/>
                <w:sz w:val="28"/>
                <w:szCs w:val="28"/>
              </w:rPr>
              <w:t>(школьный,</w:t>
            </w:r>
            <w:r w:rsidR="00BE5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931">
              <w:rPr>
                <w:rFonts w:ascii="Times New Roman" w:hAnsi="Times New Roman" w:cs="Times New Roman"/>
                <w:sz w:val="28"/>
                <w:szCs w:val="28"/>
              </w:rPr>
              <w:t>районный,</w:t>
            </w:r>
            <w:r w:rsidR="00BE5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931">
              <w:rPr>
                <w:rFonts w:ascii="Times New Roman" w:hAnsi="Times New Roman" w:cs="Times New Roman"/>
                <w:sz w:val="28"/>
                <w:szCs w:val="28"/>
              </w:rPr>
              <w:t>городской)</w:t>
            </w:r>
          </w:p>
        </w:tc>
        <w:tc>
          <w:tcPr>
            <w:tcW w:w="2481" w:type="dxa"/>
          </w:tcPr>
          <w:p w:rsidR="00E24703" w:rsidRPr="00BE5931" w:rsidRDefault="00E24703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93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913" w:type="dxa"/>
          </w:tcPr>
          <w:p w:rsidR="00E24703" w:rsidRDefault="00E24703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931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4703" w:rsidTr="00BE5931">
        <w:tc>
          <w:tcPr>
            <w:tcW w:w="490" w:type="dxa"/>
          </w:tcPr>
          <w:p w:rsidR="00E24703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0" w:type="dxa"/>
          </w:tcPr>
          <w:p w:rsidR="00E24703" w:rsidRDefault="00E21180" w:rsidP="007F37F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 «Безопасная улица»</w:t>
            </w:r>
          </w:p>
        </w:tc>
        <w:tc>
          <w:tcPr>
            <w:tcW w:w="2127" w:type="dxa"/>
          </w:tcPr>
          <w:p w:rsidR="00E24703" w:rsidRDefault="007F37F5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21180">
              <w:rPr>
                <w:rFonts w:ascii="Times New Roman" w:hAnsi="Times New Roman" w:cs="Times New Roman"/>
                <w:sz w:val="28"/>
                <w:szCs w:val="28"/>
              </w:rPr>
              <w:t>кольный</w:t>
            </w:r>
          </w:p>
        </w:tc>
        <w:tc>
          <w:tcPr>
            <w:tcW w:w="2481" w:type="dxa"/>
          </w:tcPr>
          <w:p w:rsidR="00E24703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лучших работ</w:t>
            </w:r>
          </w:p>
        </w:tc>
        <w:tc>
          <w:tcPr>
            <w:tcW w:w="1913" w:type="dxa"/>
          </w:tcPr>
          <w:p w:rsidR="00E24703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человека</w:t>
            </w:r>
          </w:p>
        </w:tc>
      </w:tr>
      <w:tr w:rsidR="00E24703" w:rsidTr="00BE5931">
        <w:tc>
          <w:tcPr>
            <w:tcW w:w="490" w:type="dxa"/>
          </w:tcPr>
          <w:p w:rsidR="00E24703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0" w:type="dxa"/>
          </w:tcPr>
          <w:p w:rsidR="00E24703" w:rsidRDefault="00E21180" w:rsidP="007F37F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«Стань заметней на дороге»</w:t>
            </w:r>
          </w:p>
        </w:tc>
        <w:tc>
          <w:tcPr>
            <w:tcW w:w="2127" w:type="dxa"/>
          </w:tcPr>
          <w:p w:rsidR="00E24703" w:rsidRDefault="007F37F5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21180">
              <w:rPr>
                <w:rFonts w:ascii="Times New Roman" w:hAnsi="Times New Roman" w:cs="Times New Roman"/>
                <w:sz w:val="28"/>
                <w:szCs w:val="28"/>
              </w:rPr>
              <w:t>кольный</w:t>
            </w:r>
          </w:p>
        </w:tc>
        <w:tc>
          <w:tcPr>
            <w:tcW w:w="2481" w:type="dxa"/>
          </w:tcPr>
          <w:p w:rsidR="00E24703" w:rsidRDefault="007F37F5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913" w:type="dxa"/>
          </w:tcPr>
          <w:p w:rsidR="00E24703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>
              <w:t xml:space="preserve"> </w:t>
            </w:r>
            <w:r w:rsidRPr="00E2118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24703" w:rsidTr="00BE5931">
        <w:tc>
          <w:tcPr>
            <w:tcW w:w="490" w:type="dxa"/>
          </w:tcPr>
          <w:p w:rsidR="00E24703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0" w:type="dxa"/>
          </w:tcPr>
          <w:p w:rsidR="00E24703" w:rsidRDefault="00E21180" w:rsidP="007F37F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 путь в школу»</w:t>
            </w:r>
          </w:p>
        </w:tc>
        <w:tc>
          <w:tcPr>
            <w:tcW w:w="2127" w:type="dxa"/>
          </w:tcPr>
          <w:p w:rsidR="00E24703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</w:p>
        </w:tc>
        <w:tc>
          <w:tcPr>
            <w:tcW w:w="2481" w:type="dxa"/>
          </w:tcPr>
          <w:p w:rsidR="00E24703" w:rsidRDefault="007F37F5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913" w:type="dxa"/>
          </w:tcPr>
          <w:p w:rsidR="00E24703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  <w:r>
              <w:t xml:space="preserve"> </w:t>
            </w:r>
            <w:r w:rsidRPr="00E2118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E21180" w:rsidTr="00BE5931">
        <w:tc>
          <w:tcPr>
            <w:tcW w:w="490" w:type="dxa"/>
          </w:tcPr>
          <w:p w:rsidR="00E21180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0" w:type="dxa"/>
          </w:tcPr>
          <w:p w:rsidR="00E21180" w:rsidRDefault="00E21180" w:rsidP="007F37F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C72FA1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орожная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</w:t>
            </w:r>
            <w:r w:rsidR="00C72F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E21180" w:rsidRDefault="007F37F5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481" w:type="dxa"/>
          </w:tcPr>
          <w:p w:rsidR="00E21180" w:rsidRDefault="00BE5931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1913" w:type="dxa"/>
          </w:tcPr>
          <w:p w:rsidR="00E21180" w:rsidRDefault="00DF7F1D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21180">
              <w:t xml:space="preserve"> </w:t>
            </w:r>
            <w:r w:rsidR="00E21180" w:rsidRPr="00E21180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E21180" w:rsidTr="00BE5931">
        <w:tc>
          <w:tcPr>
            <w:tcW w:w="490" w:type="dxa"/>
          </w:tcPr>
          <w:p w:rsidR="00E21180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0" w:type="dxa"/>
          </w:tcPr>
          <w:p w:rsidR="00E21180" w:rsidRDefault="00E21180" w:rsidP="007F37F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водителю»</w:t>
            </w:r>
          </w:p>
        </w:tc>
        <w:tc>
          <w:tcPr>
            <w:tcW w:w="2127" w:type="dxa"/>
          </w:tcPr>
          <w:p w:rsidR="00E21180" w:rsidRDefault="007F37F5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481" w:type="dxa"/>
          </w:tcPr>
          <w:p w:rsidR="00E21180" w:rsidRDefault="007F37F5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913" w:type="dxa"/>
          </w:tcPr>
          <w:p w:rsidR="00E21180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 ЮИД </w:t>
            </w:r>
          </w:p>
          <w:p w:rsidR="00E21180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человек</w:t>
            </w:r>
          </w:p>
        </w:tc>
      </w:tr>
      <w:tr w:rsidR="00E21180" w:rsidTr="00BE5931">
        <w:tc>
          <w:tcPr>
            <w:tcW w:w="490" w:type="dxa"/>
          </w:tcPr>
          <w:p w:rsidR="00E21180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0" w:type="dxa"/>
          </w:tcPr>
          <w:p w:rsidR="00E21180" w:rsidRPr="007F37F5" w:rsidRDefault="00813D05" w:rsidP="007F37F5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3D05">
              <w:rPr>
                <w:rFonts w:ascii="Times New Roman" w:hAnsi="Times New Roman" w:cs="Times New Roman"/>
                <w:sz w:val="28"/>
                <w:szCs w:val="28"/>
              </w:rPr>
              <w:t>Конкурс Юных инспекторов дорожного движения «</w:t>
            </w:r>
            <w:r w:rsidR="00E21180" w:rsidRPr="00813D05">
              <w:rPr>
                <w:rFonts w:ascii="Times New Roman" w:hAnsi="Times New Roman" w:cs="Times New Roman"/>
                <w:sz w:val="28"/>
                <w:szCs w:val="28"/>
              </w:rPr>
              <w:t>Безопасное колесо</w:t>
            </w:r>
            <w:r w:rsidRPr="00813D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21180" w:rsidRPr="00813D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E21180" w:rsidRDefault="007F37F5" w:rsidP="00E2118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481" w:type="dxa"/>
          </w:tcPr>
          <w:p w:rsidR="00E21180" w:rsidRDefault="00C72FA1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BE5931">
              <w:rPr>
                <w:rFonts w:ascii="Times New Roman" w:hAnsi="Times New Roman" w:cs="Times New Roman"/>
                <w:sz w:val="28"/>
                <w:szCs w:val="28"/>
              </w:rPr>
              <w:t xml:space="preserve">человека прошли на район </w:t>
            </w:r>
          </w:p>
        </w:tc>
        <w:tc>
          <w:tcPr>
            <w:tcW w:w="1913" w:type="dxa"/>
          </w:tcPr>
          <w:p w:rsidR="00E21180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E5931">
              <w:t xml:space="preserve"> </w:t>
            </w:r>
            <w:r w:rsidR="00BE5931" w:rsidRPr="00BE593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E21180" w:rsidTr="00BE5931">
        <w:tc>
          <w:tcPr>
            <w:tcW w:w="490" w:type="dxa"/>
          </w:tcPr>
          <w:p w:rsidR="00E21180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0" w:type="dxa"/>
          </w:tcPr>
          <w:p w:rsidR="00E21180" w:rsidRPr="007F37F5" w:rsidRDefault="00813D05" w:rsidP="007F37F5">
            <w:pPr>
              <w:pStyle w:val="aa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3D05">
              <w:rPr>
                <w:rFonts w:ascii="Times New Roman" w:hAnsi="Times New Roman" w:cs="Times New Roman"/>
                <w:sz w:val="28"/>
                <w:szCs w:val="28"/>
              </w:rPr>
              <w:t>Конкурс Юных инспекторов дорожного движения «Безопасное колесо»</w:t>
            </w:r>
          </w:p>
        </w:tc>
        <w:tc>
          <w:tcPr>
            <w:tcW w:w="2127" w:type="dxa"/>
          </w:tcPr>
          <w:p w:rsidR="00E21180" w:rsidRDefault="007F37F5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481" w:type="dxa"/>
          </w:tcPr>
          <w:p w:rsidR="00E21180" w:rsidRDefault="00BE5931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команде призеры и победители по личному зачету </w:t>
            </w:r>
          </w:p>
        </w:tc>
        <w:tc>
          <w:tcPr>
            <w:tcW w:w="1913" w:type="dxa"/>
          </w:tcPr>
          <w:p w:rsidR="00E21180" w:rsidRDefault="00E21180" w:rsidP="00E2470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5931">
              <w:t xml:space="preserve"> </w:t>
            </w:r>
            <w:r w:rsidR="00BE5931" w:rsidRPr="00BE5931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BE59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BE5931" w:rsidRDefault="00BE5931" w:rsidP="00E2470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813D05" w:rsidRDefault="00813D05" w:rsidP="00E2470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813D05" w:rsidRDefault="00813D05" w:rsidP="00E2470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813D05" w:rsidRDefault="00813D05" w:rsidP="00E2470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E24703" w:rsidRDefault="00E24703" w:rsidP="00E2470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703">
        <w:rPr>
          <w:rFonts w:ascii="Times New Roman" w:hAnsi="Times New Roman" w:cs="Times New Roman"/>
          <w:sz w:val="28"/>
          <w:szCs w:val="28"/>
        </w:rPr>
        <w:t>Степень участия детского и /или родительского коллектива в профилактической работе</w:t>
      </w:r>
    </w:p>
    <w:p w:rsidR="00E24703" w:rsidRPr="00E24703" w:rsidRDefault="00E24703" w:rsidP="00E24703">
      <w:pPr>
        <w:pStyle w:val="aa"/>
        <w:ind w:left="864"/>
        <w:jc w:val="both"/>
        <w:rPr>
          <w:rFonts w:ascii="Times New Roman" w:hAnsi="Times New Roman" w:cs="Times New Roman"/>
          <w:sz w:val="28"/>
          <w:szCs w:val="28"/>
        </w:rPr>
      </w:pPr>
    </w:p>
    <w:p w:rsidR="00CB1955" w:rsidRDefault="00CB1955" w:rsidP="002D7F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4703" w:rsidRPr="00E24703">
        <w:rPr>
          <w:rFonts w:ascii="Times New Roman" w:hAnsi="Times New Roman" w:cs="Times New Roman"/>
          <w:sz w:val="28"/>
          <w:szCs w:val="28"/>
        </w:rPr>
        <w:t xml:space="preserve">Никакое обучение не будет эффективным, если самые близкие люди (родители) не соблюдают ПДД. Для детей родители являются образцом поведения на дорогах, в транспорте. Только в сотрудничестве </w:t>
      </w:r>
      <w:r w:rsidR="00E24703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E24703" w:rsidRPr="00E24703">
        <w:rPr>
          <w:rFonts w:ascii="Times New Roman" w:hAnsi="Times New Roman" w:cs="Times New Roman"/>
          <w:sz w:val="28"/>
          <w:szCs w:val="28"/>
        </w:rPr>
        <w:t xml:space="preserve">и семьи можно выработать у детей необходимые навыки культуры поведения на дорогах. С этой целью в </w:t>
      </w:r>
      <w:r w:rsidR="00E24703">
        <w:rPr>
          <w:rFonts w:ascii="Times New Roman" w:hAnsi="Times New Roman" w:cs="Times New Roman"/>
          <w:sz w:val="28"/>
          <w:szCs w:val="28"/>
        </w:rPr>
        <w:t>МАОУ СОШ № 28</w:t>
      </w:r>
      <w:r w:rsidR="00E24703" w:rsidRPr="00E24703">
        <w:rPr>
          <w:rFonts w:ascii="Times New Roman" w:hAnsi="Times New Roman" w:cs="Times New Roman"/>
          <w:sz w:val="28"/>
          <w:szCs w:val="28"/>
        </w:rPr>
        <w:t xml:space="preserve"> </w:t>
      </w:r>
      <w:r w:rsidR="00E24703">
        <w:rPr>
          <w:rFonts w:ascii="Times New Roman" w:hAnsi="Times New Roman" w:cs="Times New Roman"/>
          <w:sz w:val="28"/>
          <w:szCs w:val="28"/>
        </w:rPr>
        <w:t>создан «Родительский патруль», который помогает в помощи профилактики детского дорожного травматизма</w:t>
      </w:r>
      <w:r>
        <w:rPr>
          <w:rFonts w:ascii="Times New Roman" w:hAnsi="Times New Roman" w:cs="Times New Roman"/>
          <w:sz w:val="28"/>
          <w:szCs w:val="28"/>
        </w:rPr>
        <w:t xml:space="preserve">. В состав входят родители не только младшей школы, но среднего старшего звена. </w:t>
      </w:r>
      <w:r w:rsidRPr="00CB1955">
        <w:rPr>
          <w:rFonts w:ascii="Times New Roman" w:hAnsi="Times New Roman" w:cs="Times New Roman"/>
          <w:sz w:val="28"/>
          <w:szCs w:val="28"/>
        </w:rPr>
        <w:t xml:space="preserve">Цель деятельности - </w:t>
      </w:r>
      <w:proofErr w:type="gramStart"/>
      <w:r w:rsidRPr="00CB19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1955">
        <w:rPr>
          <w:rFonts w:ascii="Times New Roman" w:hAnsi="Times New Roman" w:cs="Times New Roman"/>
          <w:sz w:val="28"/>
          <w:szCs w:val="28"/>
        </w:rPr>
        <w:t xml:space="preserve"> высадкой-посадкой обучающихся в личный транспорт по пути в школу, - контроль за соблюдением правил безопасной перевозки детей - контроль за соблюдением правил дорожного движения детьми и их родител</w:t>
      </w:r>
      <w:r>
        <w:rPr>
          <w:rFonts w:ascii="Times New Roman" w:hAnsi="Times New Roman" w:cs="Times New Roman"/>
          <w:sz w:val="28"/>
          <w:szCs w:val="28"/>
        </w:rPr>
        <w:t xml:space="preserve">ями по пути следования в школу </w:t>
      </w:r>
      <w:r w:rsidRPr="00CB1955">
        <w:rPr>
          <w:rFonts w:ascii="Times New Roman" w:hAnsi="Times New Roman" w:cs="Times New Roman"/>
          <w:sz w:val="28"/>
          <w:szCs w:val="28"/>
        </w:rPr>
        <w:t>и обратно.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4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955" w:rsidRDefault="00CB1955" w:rsidP="002D7F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A04D2" w:rsidRPr="00CB1955" w:rsidRDefault="009A04D2" w:rsidP="00E2470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1955">
        <w:rPr>
          <w:rFonts w:ascii="Times New Roman" w:hAnsi="Times New Roman" w:cs="Times New Roman"/>
          <w:sz w:val="28"/>
          <w:szCs w:val="28"/>
        </w:rPr>
        <w:t xml:space="preserve">Деятельность отряда ЮИД </w:t>
      </w:r>
    </w:p>
    <w:p w:rsidR="00113EDA" w:rsidRPr="00734D9A" w:rsidRDefault="00113EDA" w:rsidP="002D7FB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34D9A" w:rsidRPr="00113EDA" w:rsidRDefault="00CB1955" w:rsidP="002D7FBA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      </w:t>
      </w:r>
      <w:r w:rsidR="00734D9A" w:rsidRPr="00734D9A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Одним из направлений </w:t>
      </w:r>
      <w:r w:rsidR="00734D9A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профилактики детского дорожного травматизма </w:t>
      </w:r>
      <w:r w:rsidR="00113EDA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является </w:t>
      </w:r>
      <w:r w:rsidR="00113EDA" w:rsidRPr="00734D9A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развитие </w:t>
      </w:r>
      <w:proofErr w:type="spellStart"/>
      <w:r w:rsidR="00113EDA" w:rsidRPr="00734D9A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ЮИДовского</w:t>
      </w:r>
      <w:proofErr w:type="spellEnd"/>
      <w:r w:rsidR="00113EDA" w:rsidRPr="00734D9A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движения.</w:t>
      </w:r>
      <w:r w:rsidR="00113EDA" w:rsidRPr="00734D9A">
        <w:rPr>
          <w:rFonts w:ascii="Times New Roman" w:hAnsi="Times New Roman" w:cs="Times New Roman"/>
          <w:sz w:val="28"/>
          <w:szCs w:val="28"/>
        </w:rPr>
        <w:t xml:space="preserve"> На</w:t>
      </w:r>
      <w:r w:rsidR="009A04D2" w:rsidRPr="00734D9A">
        <w:rPr>
          <w:rFonts w:ascii="Times New Roman" w:hAnsi="Times New Roman" w:cs="Times New Roman"/>
          <w:sz w:val="28"/>
          <w:szCs w:val="28"/>
        </w:rPr>
        <w:t xml:space="preserve"> базе МАОУ СОШ №28 организована работа </w:t>
      </w:r>
      <w:r w:rsidR="00113EDA">
        <w:rPr>
          <w:rFonts w:ascii="Times New Roman" w:hAnsi="Times New Roman" w:cs="Times New Roman"/>
          <w:sz w:val="28"/>
          <w:szCs w:val="28"/>
        </w:rPr>
        <w:t>отряда</w:t>
      </w:r>
      <w:r w:rsidR="009A04D2" w:rsidRPr="00734D9A">
        <w:rPr>
          <w:rFonts w:ascii="Times New Roman" w:hAnsi="Times New Roman" w:cs="Times New Roman"/>
          <w:sz w:val="28"/>
          <w:szCs w:val="28"/>
        </w:rPr>
        <w:t xml:space="preserve"> </w:t>
      </w:r>
      <w:r w:rsidR="00113EDA">
        <w:rPr>
          <w:rFonts w:ascii="Times New Roman" w:hAnsi="Times New Roman" w:cs="Times New Roman"/>
          <w:sz w:val="28"/>
          <w:szCs w:val="28"/>
        </w:rPr>
        <w:t>«СВЕТОФОРИКИ»</w:t>
      </w:r>
      <w:r w:rsidR="009A04D2" w:rsidRPr="00734D9A">
        <w:rPr>
          <w:rFonts w:ascii="Times New Roman" w:hAnsi="Times New Roman" w:cs="Times New Roman"/>
          <w:sz w:val="28"/>
          <w:szCs w:val="28"/>
        </w:rPr>
        <w:t>.</w:t>
      </w:r>
    </w:p>
    <w:p w:rsidR="009A04D2" w:rsidRPr="00734D9A" w:rsidRDefault="00CB1955" w:rsidP="002D7FBA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</w:t>
      </w:r>
      <w:r w:rsidR="009A04D2" w:rsidRPr="00734D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Отряд</w:t>
      </w:r>
      <w:r w:rsidR="009A04D2"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A04D2" w:rsidRPr="00734D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юных</w:t>
      </w:r>
      <w:r w:rsidR="009A04D2"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A04D2" w:rsidRPr="00734D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инспекторов</w:t>
      </w:r>
      <w:r w:rsidR="009A04D2"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A04D2" w:rsidRPr="00734D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движения</w:t>
      </w:r>
      <w:r w:rsidR="009A04D2"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это творческое</w:t>
      </w:r>
      <w:r w:rsidR="008A4A3B"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добровольное объединение школьников</w:t>
      </w:r>
      <w:r w:rsidR="009A04D2"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помогают школе в организации </w:t>
      </w:r>
      <w:r w:rsidR="009A04D2" w:rsidRPr="00734D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работы</w:t>
      </w:r>
      <w:r w:rsidR="009A04D2"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 профилактике детского дорожно-транспортного травматизма, пропагандируют правила </w:t>
      </w:r>
      <w:r w:rsidR="009A04D2" w:rsidRPr="00734D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дорожного</w:t>
      </w:r>
      <w:r w:rsidR="009A04D2"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A04D2" w:rsidRPr="00734D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движения</w:t>
      </w:r>
      <w:r w:rsidR="009A04D2"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(безопасного поведения на улицах и дорогах города) среди своих ровесников или младших и старших детей.</w:t>
      </w:r>
    </w:p>
    <w:p w:rsidR="00734D9A" w:rsidRPr="00734D9A" w:rsidRDefault="00734D9A" w:rsidP="002D7FBA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="00CB19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8A4A3B"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Основными задачами  отряда ЮИД являются: </w:t>
      </w:r>
    </w:p>
    <w:p w:rsidR="008A4A3B" w:rsidRPr="00734D9A" w:rsidRDefault="008A4A3B" w:rsidP="002D7FBA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активное содействие школе в воспитании у школьников активной жизненной позиции.</w:t>
      </w:r>
    </w:p>
    <w:p w:rsidR="008A4A3B" w:rsidRPr="00734D9A" w:rsidRDefault="008A4A3B" w:rsidP="002D7FBA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-изучение правил безопасного поведения на дорогах и улицах, овладение навыками проведения работ по пропаганде профилактики правил дорожного движения и организация этой работы среди учащихся. </w:t>
      </w:r>
    </w:p>
    <w:p w:rsidR="008A4A3B" w:rsidRPr="00734D9A" w:rsidRDefault="008A4A3B" w:rsidP="002D7FBA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-овладение умениями оказания первой помощи пострадавшим при дорожно-транспортных происшествиях. </w:t>
      </w:r>
    </w:p>
    <w:p w:rsidR="00734D9A" w:rsidRPr="00734D9A" w:rsidRDefault="00734D9A" w:rsidP="002D7FBA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="00CB19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Направления</w:t>
      </w:r>
      <w:r w:rsidR="008A4A3B"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работы отряда ЮИД являются:</w:t>
      </w:r>
    </w:p>
    <w:p w:rsidR="008A4A3B" w:rsidRPr="00734D9A" w:rsidRDefault="008A4A3B" w:rsidP="002D7FBA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углубленное изучение правил дорожного движения, овладение методами предупреждения детского дорожно-транспортного травматизма и навыкам оказания первой помощи пострадавшим при дорожно-транспортных происшествиях.</w:t>
      </w:r>
    </w:p>
    <w:p w:rsidR="00734D9A" w:rsidRPr="00734D9A" w:rsidRDefault="00734D9A" w:rsidP="002D7FBA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-участие в смотрах и слетах ЮИД, конку</w:t>
      </w:r>
      <w:r w:rsidR="00E60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рсах «</w:t>
      </w:r>
      <w:r w:rsidR="00E6093A" w:rsidRPr="00E60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Безопасное колесо</w:t>
      </w:r>
      <w:r w:rsidR="00E609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и соревнованиях агитбригад,</w:t>
      </w:r>
      <w:r w:rsidR="00E6093A" w:rsidRPr="00E6093A">
        <w:t xml:space="preserve"> </w:t>
      </w:r>
    </w:p>
    <w:p w:rsidR="00734D9A" w:rsidRDefault="00734D9A" w:rsidP="002D7FBA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34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-организация работы с юными велосипедистами.</w:t>
      </w:r>
    </w:p>
    <w:p w:rsidR="00813D05" w:rsidRDefault="00813D05" w:rsidP="002D7FBA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D3E32" w:rsidRDefault="007D3E32" w:rsidP="002D7FBA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D3E32" w:rsidRPr="007D3E32" w:rsidRDefault="00F037FC" w:rsidP="007D3E32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D3E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Наличие и эффективность использование учебно-материальной базы для проведения профилактической работы с детьми</w:t>
      </w:r>
    </w:p>
    <w:p w:rsidR="007D3E32" w:rsidRPr="007D3E32" w:rsidRDefault="007D3E32" w:rsidP="007D3E32">
      <w:pPr>
        <w:pStyle w:val="aa"/>
        <w:ind w:left="928"/>
        <w:jc w:val="both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</w:p>
    <w:p w:rsidR="007D3E32" w:rsidRDefault="007D3E32" w:rsidP="007D3E32">
      <w:pPr>
        <w:pStyle w:val="aa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известных сказок содержат хотя бы один эле</w:t>
      </w:r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 грубого нарушения правил персональной безопасности. Кроме того, в последнее время появляются современные рас</w:t>
      </w:r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сказы и сказки, которые в доступной и увлекательной форме знакомят детей с правилами безопасности жизнедеятельности.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37FC" w:rsidRPr="007D3E32" w:rsidRDefault="007D3E32" w:rsidP="00F037FC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highlight w:val="yellow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общих требований к отбору литературы (Л.М. </w:t>
      </w:r>
      <w:proofErr w:type="spellStart"/>
      <w:proofErr w:type="gramStart"/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Гуро-вич</w:t>
      </w:r>
      <w:proofErr w:type="spellEnd"/>
      <w:proofErr w:type="gramEnd"/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Л.Б. Береговая, В.И. Логинова), можно выделить ряд произ</w:t>
      </w:r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ведений, в которых наиболее ярко описаны правила безопасного по</w:t>
      </w:r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ведения на улице. К ним относятся: «Волшебный мяч» (Т.А. Шорыгина), «Как неразлучные друзья дорогу переходили» (А. Иванов), «Марта и </w:t>
      </w:r>
      <w:proofErr w:type="spellStart"/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Чичи</w:t>
      </w:r>
      <w:proofErr w:type="spellEnd"/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идут в парк» (Т.А. Шорыгина), «Как </w:t>
      </w:r>
      <w:proofErr w:type="spellStart"/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Стобед</w:t>
      </w:r>
      <w:proofErr w:type="spellEnd"/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качался на качелях» (Д. Орлова), «</w:t>
      </w:r>
      <w:proofErr w:type="spellStart"/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Огнехвостик</w:t>
      </w:r>
      <w:proofErr w:type="spellEnd"/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(В. Ардов), «Законы улиц и дорог» (И. Серяков). </w:t>
      </w:r>
      <w:r w:rsidRPr="007D3E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Поэтические произведения:</w:t>
      </w:r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«Дядя Степа — милиционер» (С. Михалков), «Если бы...» (О. </w:t>
      </w:r>
      <w:proofErr w:type="spellStart"/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Бедарев</w:t>
      </w:r>
      <w:proofErr w:type="spellEnd"/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«Посмотрите, постовой» (Я. </w:t>
      </w:r>
      <w:proofErr w:type="spellStart"/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Пишумов</w:t>
      </w:r>
      <w:proofErr w:type="spellEnd"/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«Самый лучший переход» (Я. </w:t>
      </w:r>
      <w:proofErr w:type="spellStart"/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Пишумов</w:t>
      </w:r>
      <w:proofErr w:type="spellEnd"/>
      <w:r w:rsidRPr="007D3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(некоторые из них представлены в приложениях).</w:t>
      </w:r>
    </w:p>
    <w:p w:rsidR="00F037FC" w:rsidRDefault="00F037FC" w:rsidP="00F037FC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037FC" w:rsidRPr="00F037FC" w:rsidRDefault="00F037FC" w:rsidP="00F037F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03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Материально-техническое оснащение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безопасности дорожного движения (наличие кабинета, класса по безопасности дорожного движения, оборудование, наличие Уголка безопасности по ПДД, мобильного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автогородка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дидактического, наглядного, игрового материала, методических разработок, обучающих планшетов, макетов улиц, дорог, перекрестков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макетов знаков и т.д.)</w:t>
      </w:r>
    </w:p>
    <w:p w:rsidR="00F037FC" w:rsidRDefault="00F037FC" w:rsidP="00F037FC">
      <w:pPr>
        <w:pStyle w:val="aa"/>
        <w:ind w:left="92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037FC" w:rsidRDefault="00F037FC" w:rsidP="00F037FC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Pr="00F03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Кабинет по Правилам дорожного движения (ПДД) предназначен для проведения воспитательной работы с учащимися школы с целью углубления их знания правил дорожного движения. Яркая наглядность, техническая оснащенность  класса служит повышению мотивации изучения ПДД ребятами. </w:t>
      </w:r>
    </w:p>
    <w:p w:rsidR="00813D05" w:rsidRDefault="00813D05" w:rsidP="00F037FC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0FF0" w:rsidRDefault="00ED0FF0" w:rsidP="00F037FC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Оборудование кабинета:</w:t>
      </w:r>
    </w:p>
    <w:p w:rsidR="00ED0FF0" w:rsidRPr="00F037FC" w:rsidRDefault="00ED0FF0" w:rsidP="00F037FC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Style w:val="ab"/>
        <w:tblW w:w="10349" w:type="dxa"/>
        <w:tblInd w:w="-176" w:type="dxa"/>
        <w:tblLook w:val="04A0" w:firstRow="1" w:lastRow="0" w:firstColumn="1" w:lastColumn="0" w:noHBand="0" w:noVBand="1"/>
      </w:tblPr>
      <w:tblGrid>
        <w:gridCol w:w="568"/>
        <w:gridCol w:w="3402"/>
        <w:gridCol w:w="3118"/>
        <w:gridCol w:w="3261"/>
      </w:tblGrid>
      <w:tr w:rsidR="00813D05" w:rsidTr="00ED0FF0">
        <w:tc>
          <w:tcPr>
            <w:tcW w:w="56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3402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Плакаты и наглядные пособия</w:t>
            </w:r>
          </w:p>
        </w:tc>
        <w:tc>
          <w:tcPr>
            <w:tcW w:w="311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Дидактические игры</w:t>
            </w:r>
          </w:p>
        </w:tc>
        <w:tc>
          <w:tcPr>
            <w:tcW w:w="3261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Прочее</w:t>
            </w:r>
          </w:p>
        </w:tc>
      </w:tr>
      <w:tr w:rsidR="00813D05" w:rsidTr="00ED0FF0">
        <w:tc>
          <w:tcPr>
            <w:tcW w:w="56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402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 ПДД</w:t>
            </w:r>
          </w:p>
        </w:tc>
        <w:tc>
          <w:tcPr>
            <w:tcW w:w="311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«Светофор»,</w:t>
            </w:r>
          </w:p>
        </w:tc>
        <w:tc>
          <w:tcPr>
            <w:tcW w:w="3261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карточки-задания по ПДД;</w:t>
            </w:r>
          </w:p>
        </w:tc>
      </w:tr>
      <w:tr w:rsidR="00813D05" w:rsidTr="00ED0FF0">
        <w:tc>
          <w:tcPr>
            <w:tcW w:w="56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402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 первой доврачебной помощи при ДТП</w:t>
            </w:r>
          </w:p>
        </w:tc>
        <w:tc>
          <w:tcPr>
            <w:tcW w:w="311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«Мы спешим в школу»</w:t>
            </w:r>
          </w:p>
        </w:tc>
        <w:tc>
          <w:tcPr>
            <w:tcW w:w="3261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диафильмы и слайды;</w:t>
            </w:r>
          </w:p>
        </w:tc>
      </w:tr>
      <w:tr w:rsidR="00813D05" w:rsidTr="00ED0FF0">
        <w:tc>
          <w:tcPr>
            <w:tcW w:w="56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402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-дорожные знаки</w:t>
            </w:r>
          </w:p>
        </w:tc>
        <w:tc>
          <w:tcPr>
            <w:tcW w:w="311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«Азбука безопасности»,</w:t>
            </w:r>
          </w:p>
        </w:tc>
        <w:tc>
          <w:tcPr>
            <w:tcW w:w="3261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видеофильм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ы</w:t>
            </w: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Улица полна неожиданностей)</w:t>
            </w:r>
          </w:p>
        </w:tc>
      </w:tr>
      <w:tr w:rsidR="00813D05" w:rsidTr="00ED0FF0">
        <w:tc>
          <w:tcPr>
            <w:tcW w:w="56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402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светофор.</w:t>
            </w:r>
          </w:p>
        </w:tc>
        <w:tc>
          <w:tcPr>
            <w:tcW w:w="311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«Дорога.</w:t>
            </w: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Детское домино»</w:t>
            </w:r>
          </w:p>
        </w:tc>
        <w:tc>
          <w:tcPr>
            <w:tcW w:w="3261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13D05" w:rsidTr="00ED0FF0">
        <w:tc>
          <w:tcPr>
            <w:tcW w:w="56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402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демонстрационный материал (магнитная </w:t>
            </w: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доска с дорожными знаками)</w:t>
            </w:r>
          </w:p>
        </w:tc>
        <w:tc>
          <w:tcPr>
            <w:tcW w:w="311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«Ребусы»</w:t>
            </w:r>
          </w:p>
        </w:tc>
        <w:tc>
          <w:tcPr>
            <w:tcW w:w="3261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13D05" w:rsidTr="00ED0FF0">
        <w:tc>
          <w:tcPr>
            <w:tcW w:w="56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6</w:t>
            </w:r>
          </w:p>
        </w:tc>
        <w:tc>
          <w:tcPr>
            <w:tcW w:w="3402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«Домино. Дорожные знаки»</w:t>
            </w:r>
          </w:p>
        </w:tc>
        <w:tc>
          <w:tcPr>
            <w:tcW w:w="3261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13D05" w:rsidTr="00ED0FF0">
        <w:tc>
          <w:tcPr>
            <w:tcW w:w="56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402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«Домино» «Викторина»</w:t>
            </w:r>
          </w:p>
        </w:tc>
        <w:tc>
          <w:tcPr>
            <w:tcW w:w="3261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13D05" w:rsidTr="00ED0FF0">
        <w:tc>
          <w:tcPr>
            <w:tcW w:w="568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402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813D05" w:rsidRPr="00F037FC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037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«Безопасность дорожного движения»  </w:t>
            </w:r>
          </w:p>
        </w:tc>
        <w:tc>
          <w:tcPr>
            <w:tcW w:w="3261" w:type="dxa"/>
          </w:tcPr>
          <w:p w:rsidR="00813D05" w:rsidRDefault="00813D05" w:rsidP="00F037FC">
            <w:pPr>
              <w:pStyle w:val="aa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:rsidR="007F37F5" w:rsidRPr="00F037FC" w:rsidRDefault="007F37F5" w:rsidP="00F037FC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037FC" w:rsidRDefault="00ED0FF0" w:rsidP="00ED0FF0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F037FC" w:rsidRPr="00F03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 же в рекреациях начальной школы изображены пешеходные переходы д</w:t>
      </w:r>
      <w:r w:rsidR="00F03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ля имитации дорожных ситуаций. </w:t>
      </w:r>
    </w:p>
    <w:p w:rsidR="00F037FC" w:rsidRPr="00F037FC" w:rsidRDefault="00F037FC" w:rsidP="00F037FC">
      <w:pPr>
        <w:pStyle w:val="aa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Pr="00F03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школе создан и постоянно обновляется информационный стенд «Осторожно: дорога». </w:t>
      </w:r>
      <w:proofErr w:type="gramStart"/>
      <w:r w:rsidRPr="00F03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нем представлено несколько важных разделов по БДД, а именно: схема безопасных маршрутов к школе, окно ГИБДД (статистический и аналитический материал по аварийности на дорогах), родителям о ПДД (информационный и методический материал для родителей), дорожные зарисовки (демонстрационный и агитационный материал по ПДД), а так же на нем представлена газета «Добрая Дорога Детства» и  прочая дополнительная информация.</w:t>
      </w:r>
      <w:proofErr w:type="gramEnd"/>
    </w:p>
    <w:p w:rsidR="00F037FC" w:rsidRDefault="00F037FC" w:rsidP="00F037FC">
      <w:pPr>
        <w:pStyle w:val="aa"/>
        <w:ind w:left="86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037FC" w:rsidRPr="00EE7367" w:rsidRDefault="00F037FC" w:rsidP="00F037FC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E73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Организация массово-разъяснительной работы по пропаганде правил безопасного поведения на дорогах, освещение проводимых мероприятий на сайте образовательной организации, взаимодействие со СМИ</w:t>
      </w:r>
    </w:p>
    <w:p w:rsidR="00F037FC" w:rsidRDefault="00F037FC" w:rsidP="00F037FC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037FC" w:rsidRDefault="00DF7F1D" w:rsidP="00F037FC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Pr="00DF7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Роль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школы не только в том, чтобы научить детей правилам дорожного движения, но и в том, чтобы убедить родителей, научить и проконтролировать их работу с ребенком по безопасности движения. </w:t>
      </w:r>
      <w:r w:rsidR="007F52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бы обучение детей ПДД было более эффективным 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онкретные рекомендации по обучению родителям детей навыкам безопасного движения изложены на сайте школы</w:t>
      </w:r>
      <w:r w:rsidR="00ED0F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D0FF0" w:rsidRPr="00ED0F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http://школа28.екатеринбург</w:t>
      </w:r>
      <w:proofErr w:type="gramStart"/>
      <w:r w:rsidR="00ED0FF0" w:rsidRPr="00ED0F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</w:t>
      </w:r>
      <w:proofErr w:type="gramEnd"/>
      <w:r w:rsidR="00ED0FF0" w:rsidRPr="00ED0F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ф/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разделе «дородная безопасность».</w:t>
      </w:r>
      <w:r w:rsidR="007F52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Данный раздел для родителей является помощником, копилкой материала, который регулярно дополняется и обновляется. Так же на сайте школы публикуются материалы о проведение конкурсов и </w:t>
      </w:r>
      <w:r w:rsidR="00346C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мероприятия,</w:t>
      </w:r>
      <w:r w:rsidR="007F52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дети принимают участие в изучении и применении ПДД. Помимо школьного сайта родители могут опираться на группу в социальной сети </w:t>
      </w:r>
      <w:hyperlink r:id="rId13" w:history="1">
        <w:r w:rsidR="00346C20" w:rsidRPr="00377D8F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https://vk.com/maousosh28</w:t>
        </w:r>
      </w:hyperlink>
      <w:r w:rsidR="007F37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D0F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,где </w:t>
      </w:r>
      <w:r w:rsidR="00346C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представлена не только жизнь школы, но и теоретические материалы, видеоролики, плакаты для изучения правил дорожного движения.   </w:t>
      </w:r>
    </w:p>
    <w:p w:rsidR="00F037FC" w:rsidRDefault="00F037FC" w:rsidP="002D7FBA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34D9A" w:rsidRDefault="00734D9A" w:rsidP="00E2470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037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Безопасный маршрут</w:t>
      </w:r>
    </w:p>
    <w:p w:rsidR="00113EDA" w:rsidRPr="00113EDA" w:rsidRDefault="00113EDA" w:rsidP="002D7FBA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13EDA" w:rsidRDefault="00BA169A" w:rsidP="002D7FBA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113EDA" w:rsidRPr="00113EDA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главных документов школьников является безопасный маршрут движения "Дом-школа-дом" - это документ, в котором сочетается схема и описание рекомендуемого пути движения школьника из дома в школу и обратно.</w:t>
      </w:r>
      <w:r w:rsidR="00113EDA" w:rsidRPr="00113EDA">
        <w:t xml:space="preserve"> </w:t>
      </w:r>
      <w:r w:rsidR="00113EDA" w:rsidRPr="00113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Маршрут разрабатывается </w:t>
      </w:r>
      <w:proofErr w:type="gramStart"/>
      <w:r w:rsidR="00113EDA" w:rsidRPr="00113EDA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обучающимся</w:t>
      </w:r>
      <w:proofErr w:type="gramEnd"/>
      <w:r w:rsidR="00113EDA" w:rsidRPr="00113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помощью его родителей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классного руководителя</w:t>
      </w:r>
      <w:r w:rsidR="00113EDA" w:rsidRPr="00113E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Каждый разрабатываемый маршрут обсуждается в </w:t>
      </w:r>
      <w:r w:rsidR="00113EDA" w:rsidRPr="00113ED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классе, где ученик, для которого составлен маршрут, должен уметь объяснить 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A169A" w:rsidRPr="00113EDA" w:rsidRDefault="00BA169A" w:rsidP="002D7FBA">
      <w:pPr>
        <w:pStyle w:val="aa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В начальной школе классный руководитель дает родителям рекомендацию для составления безопасного маршрута </w:t>
      </w:r>
      <w:r w:rsidRPr="00BA169A">
        <w:rPr>
          <w:rFonts w:ascii="Times New Roman" w:hAnsi="Times New Roman" w:cs="Times New Roman"/>
          <w:sz w:val="28"/>
          <w:szCs w:val="28"/>
          <w:shd w:val="clear" w:color="auto" w:fill="FFFFFF"/>
        </w:rPr>
        <w:t>"Дом-школа-дом"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Вначале родители вместе со школьниками проходят путь от дома до школы и обратно, намечают наиболее безопасный вариант, а так же отмечают более опасные варианты. Проговариваются с ребёнком дорожные ловушки, где затруднен осмотр проезжей части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пешеходные переходы регулируемые и нет.  Затем выбрав вариант движения ребенка</w:t>
      </w:r>
      <w:r w:rsidR="000121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родители наносят его на схему расположения улиц от дома до </w:t>
      </w:r>
      <w:r w:rsidR="003B5774">
        <w:rPr>
          <w:rFonts w:ascii="Times New Roman" w:hAnsi="Times New Roman" w:cs="Times New Roman"/>
          <w:sz w:val="28"/>
          <w:szCs w:val="28"/>
          <w:shd w:val="clear" w:color="auto" w:fill="FFFFFF"/>
        </w:rPr>
        <w:t>школы. Далее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схеме выделяют участки повышенной опасности</w:t>
      </w:r>
      <w:r w:rsidR="00B75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требующей более подробного описания.</w:t>
      </w:r>
    </w:p>
    <w:p w:rsidR="00734D9A" w:rsidRDefault="00734D9A" w:rsidP="002D7FBA">
      <w:pPr>
        <w:pStyle w:val="aa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B4E4C" w:rsidRDefault="009B4E4C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B4E4C" w:rsidRDefault="009B4E4C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0FF0" w:rsidRDefault="00ED0FF0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0FF0" w:rsidRDefault="00ED0FF0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0FF0" w:rsidRDefault="00ED0FF0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0FF0" w:rsidRDefault="00ED0FF0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0FF0" w:rsidRDefault="00ED0FF0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0FF0" w:rsidRDefault="00ED0FF0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0FF0" w:rsidRDefault="00ED0FF0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0FF0" w:rsidRDefault="00ED0FF0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0FF0" w:rsidRDefault="00ED0FF0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0FF0" w:rsidRDefault="00ED0FF0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0FF0" w:rsidRDefault="00ED0FF0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0FF0" w:rsidRDefault="00ED0FF0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0FF0" w:rsidRDefault="00ED0FF0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D0FF0" w:rsidRDefault="00ED0FF0" w:rsidP="00FA23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556D8" w:rsidRDefault="001556D8" w:rsidP="001556D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 w:rsidR="001556D8" w:rsidSect="009B4E4C">
      <w:pgSz w:w="11906" w:h="16838"/>
      <w:pgMar w:top="1134" w:right="1701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6B" w:rsidRDefault="00E7096B" w:rsidP="0057216C">
      <w:pPr>
        <w:spacing w:after="0" w:line="240" w:lineRule="auto"/>
      </w:pPr>
      <w:r>
        <w:separator/>
      </w:r>
    </w:p>
  </w:endnote>
  <w:endnote w:type="continuationSeparator" w:id="0">
    <w:p w:rsidR="00E7096B" w:rsidRDefault="00E7096B" w:rsidP="0057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6B" w:rsidRDefault="00E7096B" w:rsidP="0057216C">
      <w:pPr>
        <w:spacing w:after="0" w:line="240" w:lineRule="auto"/>
      </w:pPr>
      <w:r>
        <w:separator/>
      </w:r>
    </w:p>
  </w:footnote>
  <w:footnote w:type="continuationSeparator" w:id="0">
    <w:p w:rsidR="00E7096B" w:rsidRDefault="00E7096B" w:rsidP="00572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46FD3"/>
    <w:multiLevelType w:val="hybridMultilevel"/>
    <w:tmpl w:val="5CC2F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84D12"/>
    <w:multiLevelType w:val="hybridMultilevel"/>
    <w:tmpl w:val="5058ADD6"/>
    <w:lvl w:ilvl="0" w:tplc="6A3607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4CD12123"/>
    <w:multiLevelType w:val="hybridMultilevel"/>
    <w:tmpl w:val="2C78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E1263"/>
    <w:multiLevelType w:val="hybridMultilevel"/>
    <w:tmpl w:val="2DCE8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11171"/>
    <w:multiLevelType w:val="hybridMultilevel"/>
    <w:tmpl w:val="BB0AFD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8248B4"/>
    <w:multiLevelType w:val="hybridMultilevel"/>
    <w:tmpl w:val="C720C384"/>
    <w:lvl w:ilvl="0" w:tplc="6A36079A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A3"/>
    <w:rsid w:val="000121E6"/>
    <w:rsid w:val="0008785F"/>
    <w:rsid w:val="00113EDA"/>
    <w:rsid w:val="001164FF"/>
    <w:rsid w:val="00144186"/>
    <w:rsid w:val="001556D8"/>
    <w:rsid w:val="00174EBB"/>
    <w:rsid w:val="001E14B0"/>
    <w:rsid w:val="001F634E"/>
    <w:rsid w:val="0021307C"/>
    <w:rsid w:val="002D7FBA"/>
    <w:rsid w:val="00301A54"/>
    <w:rsid w:val="00346C20"/>
    <w:rsid w:val="003B5774"/>
    <w:rsid w:val="0045754B"/>
    <w:rsid w:val="00473C3F"/>
    <w:rsid w:val="004B661A"/>
    <w:rsid w:val="004F30A3"/>
    <w:rsid w:val="0057216C"/>
    <w:rsid w:val="00575FAB"/>
    <w:rsid w:val="006330D0"/>
    <w:rsid w:val="0065618C"/>
    <w:rsid w:val="006D01FE"/>
    <w:rsid w:val="00717BE2"/>
    <w:rsid w:val="00734D9A"/>
    <w:rsid w:val="0073799C"/>
    <w:rsid w:val="007A386F"/>
    <w:rsid w:val="007D3E32"/>
    <w:rsid w:val="007F37F5"/>
    <w:rsid w:val="007F521D"/>
    <w:rsid w:val="00813D05"/>
    <w:rsid w:val="008403C2"/>
    <w:rsid w:val="00897C8D"/>
    <w:rsid w:val="008A4A3B"/>
    <w:rsid w:val="008E5A45"/>
    <w:rsid w:val="009A04D2"/>
    <w:rsid w:val="009B4E4C"/>
    <w:rsid w:val="00A030FF"/>
    <w:rsid w:val="00A0754C"/>
    <w:rsid w:val="00A83BB4"/>
    <w:rsid w:val="00B142B9"/>
    <w:rsid w:val="00B7546A"/>
    <w:rsid w:val="00BA169A"/>
    <w:rsid w:val="00BC2CA2"/>
    <w:rsid w:val="00BE5931"/>
    <w:rsid w:val="00C72FA1"/>
    <w:rsid w:val="00CB1955"/>
    <w:rsid w:val="00DF7F1D"/>
    <w:rsid w:val="00E06FBC"/>
    <w:rsid w:val="00E21180"/>
    <w:rsid w:val="00E24703"/>
    <w:rsid w:val="00E54004"/>
    <w:rsid w:val="00E6093A"/>
    <w:rsid w:val="00E7096B"/>
    <w:rsid w:val="00EC6223"/>
    <w:rsid w:val="00ED0FF0"/>
    <w:rsid w:val="00ED72F4"/>
    <w:rsid w:val="00EE7367"/>
    <w:rsid w:val="00F037FC"/>
    <w:rsid w:val="00F354C6"/>
    <w:rsid w:val="00F52BBA"/>
    <w:rsid w:val="00FA238B"/>
    <w:rsid w:val="00FD6AE9"/>
    <w:rsid w:val="00F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0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30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16C"/>
  </w:style>
  <w:style w:type="paragraph" w:styleId="a7">
    <w:name w:val="footer"/>
    <w:basedOn w:val="a"/>
    <w:link w:val="a8"/>
    <w:uiPriority w:val="99"/>
    <w:unhideWhenUsed/>
    <w:rsid w:val="0057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16C"/>
  </w:style>
  <w:style w:type="paragraph" w:styleId="a9">
    <w:name w:val="Normal (Web)"/>
    <w:basedOn w:val="a"/>
    <w:uiPriority w:val="99"/>
    <w:semiHidden/>
    <w:unhideWhenUsed/>
    <w:rsid w:val="006D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D7FBA"/>
    <w:pPr>
      <w:spacing w:after="0" w:line="240" w:lineRule="auto"/>
    </w:pPr>
  </w:style>
  <w:style w:type="table" w:styleId="ab">
    <w:name w:val="Table Grid"/>
    <w:basedOn w:val="a1"/>
    <w:uiPriority w:val="59"/>
    <w:rsid w:val="00E24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0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30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16C"/>
  </w:style>
  <w:style w:type="paragraph" w:styleId="a7">
    <w:name w:val="footer"/>
    <w:basedOn w:val="a"/>
    <w:link w:val="a8"/>
    <w:uiPriority w:val="99"/>
    <w:unhideWhenUsed/>
    <w:rsid w:val="0057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16C"/>
  </w:style>
  <w:style w:type="paragraph" w:styleId="a9">
    <w:name w:val="Normal (Web)"/>
    <w:basedOn w:val="a"/>
    <w:uiPriority w:val="99"/>
    <w:semiHidden/>
    <w:unhideWhenUsed/>
    <w:rsid w:val="006D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D7FBA"/>
    <w:pPr>
      <w:spacing w:after="0" w:line="240" w:lineRule="auto"/>
    </w:pPr>
  </w:style>
  <w:style w:type="table" w:styleId="ab">
    <w:name w:val="Table Grid"/>
    <w:basedOn w:val="a1"/>
    <w:uiPriority w:val="59"/>
    <w:rsid w:val="00E24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1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2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2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0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8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93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773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8000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0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4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8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23@mail.ru" TargetMode="External"/><Relationship Id="rId13" Type="http://schemas.openxmlformats.org/officeDocument/2006/relationships/hyperlink" Target="https://vk.com/maousosh2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u2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u23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u2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23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2187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2020-11-16T12:19:00Z</dcterms:created>
  <dcterms:modified xsi:type="dcterms:W3CDTF">2020-11-16T12:20:00Z</dcterms:modified>
</cp:coreProperties>
</file>