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DE4DA5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bookmarkStart w:id="0" w:name="_GoBack"/>
      <w:bookmarkEnd w:id="0"/>
      <w:r w:rsidRPr="00DE4DA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 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</w:rPr>
        <w:br/>
      </w:r>
      <w:r w:rsidRPr="00DD15BE">
        <w:rPr>
          <w:rFonts w:ascii="Times New Roman" w:hAnsi="Times New Roman" w:cs="Times New Roman"/>
          <w:sz w:val="36"/>
          <w:szCs w:val="36"/>
        </w:rPr>
        <w:t>на территории Свердловской области».</w:t>
      </w:r>
      <w:proofErr w:type="gram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DE4DA5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59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для оказания бесплатной юридической </w:t>
                        </w:r>
                        <w:proofErr w:type="gramStart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помощи</w:t>
                        </w:r>
                        <w:proofErr w:type="gramEnd"/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по существу поставленного </w:t>
                        </w:r>
                        <w:r w:rsidR="00F84468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            </w:t>
                        </w: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в обращении вопроса</w:t>
                        </w: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8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</w:t>
                        </w:r>
                        <w:proofErr w:type="gramEnd"/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личность</w:t>
                        </w: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7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6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5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4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proofErr w:type="gramStart"/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  <w:proofErr w:type="gramEnd"/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DE4DA5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сполнительные органы государственной власти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Свердловской области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 подведомственные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DE4DA5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федеральные органы исполнительной власти и подведомственные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им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  <w:proofErr w:type="gramEnd"/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</w:t>
      </w:r>
      <w:proofErr w:type="gram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к с</w:t>
      </w:r>
      <w:proofErr w:type="gram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spellEnd"/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</w:t>
      </w:r>
      <w:proofErr w:type="gramStart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gramEnd"/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DE4DA5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3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2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1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DE4DA5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proofErr w:type="gramStart"/>
                  <w:r>
                    <w:t>м</w:t>
                  </w:r>
                  <w:proofErr w:type="gramEnd"/>
                  <w:r>
                    <w:t xml:space="preserve">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DE4DA5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отказ работодателя в заключени</w:t>
      </w: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E4D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sub_1033"/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0" type="#_x0000_t13" style="position:absolute;left:0;text-align:left;margin-left:289.95pt;margin-top:13.6pt;width:70.5pt;height:21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DE4DA5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49" type="#_x0000_t13" style="position:absolute;left:0;text-align:left;margin-left:290.7pt;margin-top:13.7pt;width:71.25pt;height:22.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DE4D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8" type="#_x0000_t13" style="position:absolute;left:0;text-align:left;margin-left:289.2pt;margin-top:13.8pt;width:71.25pt;height:21.7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E4D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7" type="#_x0000_t13" style="position:absolute;left:0;text-align:left;margin-left:290.7pt;margin-top:13.9pt;width:70.5pt;height:22.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E4D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6" type="#_x0000_t13" style="position:absolute;left:0;text-align:left;margin-left:290.7pt;margin-top:13.3pt;width:68.25pt;height:23.25pt;z-index:2517094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DE4DA5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5" type="#_x0000_t13" style="position:absolute;left:0;text-align:left;margin-left:290.7pt;margin-top:13.4pt;width:68.25pt;height:21.75pt;z-index:2517114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DE4DA5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4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DE4DA5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гражданское право, земельное право, семейное право, жилищное право, наследственное право, исполнительное производство, трудовое право,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право социального обеспечения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>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097343" w:rsidRDefault="00DE4DA5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  <w:r w:rsidR="009A7F96"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="009A7F96"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37F09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DE4DA5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proofErr w:type="gramStart"/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proofErr w:type="gramEnd"/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DE4DA5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</w:t>
      </w:r>
      <w:proofErr w:type="gramStart"/>
      <w:r w:rsidRPr="009A7F96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9A7F96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</w:t>
      </w:r>
      <w:proofErr w:type="gramStart"/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>право социального обеспечения</w:t>
      </w:r>
      <w:proofErr w:type="gramEnd"/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DE4DA5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DA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="009A7F96"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66F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66FAB">
        <w:rPr>
          <w:rFonts w:ascii="Times New Roman" w:hAnsi="Times New Roman" w:cs="Times New Roman"/>
          <w:sz w:val="28"/>
          <w:szCs w:val="28"/>
        </w:rPr>
        <w:t>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</w:t>
      </w:r>
      <w:proofErr w:type="gramStart"/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>право социального обеспечения</w:t>
      </w:r>
      <w:proofErr w:type="gramEnd"/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45560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D4494"/>
    <w:rsid w:val="006E2DC6"/>
    <w:rsid w:val="006F37EA"/>
    <w:rsid w:val="00711358"/>
    <w:rsid w:val="0071216A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4DA5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16262-FC1A-4EA1-BF43-128C54F1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3312</Words>
  <Characters>18881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admin1</cp:lastModifiedBy>
  <cp:revision>2</cp:revision>
  <cp:lastPrinted>2021-10-27T09:47:00Z</cp:lastPrinted>
  <dcterms:created xsi:type="dcterms:W3CDTF">2021-11-09T05:11:00Z</dcterms:created>
  <dcterms:modified xsi:type="dcterms:W3CDTF">2021-11-09T05:11:00Z</dcterms:modified>
</cp:coreProperties>
</file>