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BC4" w:rsidRDefault="00152BC4" w:rsidP="00152BC4">
      <w:pPr>
        <w:widowControl/>
        <w:shd w:val="clear" w:color="auto" w:fill="FFFFFF"/>
        <w:suppressAutoHyphens w:val="0"/>
        <w:spacing w:before="300" w:after="150"/>
        <w:jc w:val="center"/>
        <w:outlineLvl w:val="0"/>
        <w:rPr>
          <w:rFonts w:eastAsia="Times New Roman"/>
          <w:b/>
          <w:bCs/>
          <w:color w:val="353434"/>
          <w:kern w:val="36"/>
          <w:sz w:val="28"/>
          <w:szCs w:val="28"/>
          <w:lang w:eastAsia="ru-RU"/>
        </w:rPr>
      </w:pPr>
      <w:bookmarkStart w:id="0" w:name="_GoBack"/>
      <w:bookmarkEnd w:id="0"/>
      <w:r w:rsidRPr="00152BC4">
        <w:rPr>
          <w:rFonts w:eastAsia="Times New Roman"/>
          <w:b/>
          <w:bCs/>
          <w:color w:val="353434"/>
          <w:kern w:val="36"/>
          <w:sz w:val="28"/>
          <w:szCs w:val="28"/>
          <w:lang w:eastAsia="ru-RU"/>
        </w:rPr>
        <w:t>Профилактика</w:t>
      </w:r>
    </w:p>
    <w:p w:rsidR="00152BC4" w:rsidRPr="00152BC4" w:rsidRDefault="00152BC4" w:rsidP="00152BC4">
      <w:pPr>
        <w:widowControl/>
        <w:shd w:val="clear" w:color="auto" w:fill="FFFFFF"/>
        <w:suppressAutoHyphens w:val="0"/>
        <w:spacing w:before="300" w:after="150"/>
        <w:jc w:val="center"/>
        <w:outlineLvl w:val="0"/>
        <w:rPr>
          <w:rFonts w:eastAsia="Times New Roman"/>
          <w:b/>
          <w:bCs/>
          <w:color w:val="353434"/>
          <w:kern w:val="36"/>
          <w:sz w:val="28"/>
          <w:szCs w:val="28"/>
          <w:lang w:eastAsia="ru-RU"/>
        </w:rPr>
      </w:pPr>
      <w:r w:rsidRPr="00152BC4">
        <w:rPr>
          <w:rFonts w:eastAsia="Times New Roman"/>
          <w:b/>
          <w:bCs/>
          <w:color w:val="353434"/>
          <w:kern w:val="36"/>
          <w:sz w:val="28"/>
          <w:szCs w:val="28"/>
          <w:lang w:eastAsia="ru-RU"/>
        </w:rPr>
        <w:t xml:space="preserve"> мошеннических действий в отношении пожилых граждан</w:t>
      </w:r>
    </w:p>
    <w:p w:rsidR="00152BC4" w:rsidRDefault="00152BC4" w:rsidP="00152BC4">
      <w:pPr>
        <w:widowControl/>
        <w:shd w:val="clear" w:color="auto" w:fill="FFFFFF"/>
        <w:suppressAutoHyphens w:val="0"/>
        <w:rPr>
          <w:rFonts w:eastAsia="Times New Roman"/>
          <w:b/>
          <w:bCs/>
          <w:color w:val="353434"/>
          <w:kern w:val="0"/>
          <w:sz w:val="28"/>
          <w:szCs w:val="28"/>
          <w:lang w:eastAsia="ru-RU"/>
        </w:rPr>
      </w:pPr>
      <w:r w:rsidRPr="00152BC4">
        <w:rPr>
          <w:rFonts w:eastAsia="Times New Roman"/>
          <w:b/>
          <w:bCs/>
          <w:color w:val="353434"/>
          <w:kern w:val="0"/>
          <w:sz w:val="28"/>
          <w:szCs w:val="28"/>
          <w:lang w:eastAsia="ru-RU"/>
        </w:rPr>
        <w:t>ГЛАВНОЕ УПРАВЛЕНИЕ МВД РОССИИ ПО СВЕРДЛОВСКОЙ ОБЛАСТИ ПРЕДУПРЕЖДАЕТ:</w:t>
      </w:r>
      <w:r w:rsidRPr="00152BC4">
        <w:rPr>
          <w:rFonts w:eastAsia="Times New Roman"/>
          <w:b/>
          <w:bCs/>
          <w:color w:val="353434"/>
          <w:kern w:val="0"/>
          <w:sz w:val="28"/>
          <w:szCs w:val="28"/>
          <w:lang w:eastAsia="ru-RU"/>
        </w:rPr>
        <w:br/>
        <w:t>БУДЬТЕ БДИТЕЛЬНЫ И ПРЕДУПРЕДИТЕ КОЛЛЕГ, ЗНАКОМЫХ И РОДСТВЕННИКОВ О СПОСОБАХ МОШЕННИЧЕСТВА</w:t>
      </w:r>
    </w:p>
    <w:p w:rsidR="00152BC4" w:rsidRPr="00152BC4" w:rsidRDefault="00152BC4" w:rsidP="00152BC4">
      <w:pPr>
        <w:widowControl/>
        <w:shd w:val="clear" w:color="auto" w:fill="FFFFFF"/>
        <w:suppressAutoHyphens w:val="0"/>
        <w:rPr>
          <w:rFonts w:eastAsia="Times New Roman"/>
          <w:color w:val="353434"/>
          <w:kern w:val="0"/>
          <w:sz w:val="28"/>
          <w:szCs w:val="28"/>
          <w:lang w:eastAsia="ru-RU"/>
        </w:rPr>
      </w:pPr>
    </w:p>
    <w:p w:rsidR="00152BC4" w:rsidRDefault="00152BC4" w:rsidP="00152BC4">
      <w:pPr>
        <w:widowControl/>
        <w:shd w:val="clear" w:color="auto" w:fill="FFFFFF"/>
        <w:suppressAutoHyphens w:val="0"/>
        <w:rPr>
          <w:rFonts w:eastAsia="Times New Roman"/>
          <w:color w:val="353434"/>
          <w:kern w:val="0"/>
          <w:sz w:val="28"/>
          <w:szCs w:val="28"/>
          <w:lang w:eastAsia="ru-RU"/>
        </w:rPr>
      </w:pPr>
      <w:r w:rsidRPr="00152BC4">
        <w:rPr>
          <w:rFonts w:eastAsia="Times New Roman"/>
          <w:b/>
          <w:bCs/>
          <w:color w:val="353434"/>
          <w:kern w:val="0"/>
          <w:sz w:val="28"/>
          <w:szCs w:val="28"/>
          <w:lang w:eastAsia="ru-RU"/>
        </w:rPr>
        <w:t>Хищение денежных средств с банковских карт:</w:t>
      </w:r>
      <w:r w:rsidRPr="00152BC4">
        <w:rPr>
          <w:rFonts w:eastAsia="Times New Roman"/>
          <w:color w:val="353434"/>
          <w:kern w:val="0"/>
          <w:sz w:val="28"/>
          <w:szCs w:val="28"/>
          <w:lang w:eastAsia="ru-RU"/>
        </w:rPr>
        <w:br/>
        <w:t>- не передавайте карту посторонним лицам</w:t>
      </w:r>
      <w:r w:rsidRPr="00152BC4">
        <w:rPr>
          <w:rFonts w:eastAsia="Times New Roman"/>
          <w:color w:val="353434"/>
          <w:kern w:val="0"/>
          <w:sz w:val="28"/>
          <w:szCs w:val="28"/>
          <w:lang w:eastAsia="ru-RU"/>
        </w:rPr>
        <w:br/>
        <w:t>- не сообщайте никому реквизиты своей банковской карты и ПИН-код</w:t>
      </w:r>
      <w:r w:rsidRPr="00152BC4">
        <w:rPr>
          <w:rFonts w:eastAsia="Times New Roman"/>
          <w:color w:val="353434"/>
          <w:kern w:val="0"/>
          <w:sz w:val="28"/>
          <w:szCs w:val="28"/>
          <w:lang w:eastAsia="ru-RU"/>
        </w:rPr>
        <w:br/>
        <w:t>- не переводите деньги на незнакомые телефоны</w:t>
      </w:r>
    </w:p>
    <w:p w:rsidR="00152BC4" w:rsidRPr="00152BC4" w:rsidRDefault="00152BC4" w:rsidP="00152BC4">
      <w:pPr>
        <w:widowControl/>
        <w:shd w:val="clear" w:color="auto" w:fill="FFFFFF"/>
        <w:suppressAutoHyphens w:val="0"/>
        <w:rPr>
          <w:rFonts w:eastAsia="Times New Roman"/>
          <w:color w:val="353434"/>
          <w:kern w:val="0"/>
          <w:sz w:val="28"/>
          <w:szCs w:val="28"/>
          <w:lang w:eastAsia="ru-RU"/>
        </w:rPr>
      </w:pPr>
    </w:p>
    <w:p w:rsidR="00152BC4" w:rsidRDefault="00152BC4" w:rsidP="00152BC4">
      <w:pPr>
        <w:widowControl/>
        <w:shd w:val="clear" w:color="auto" w:fill="FFFFFF"/>
        <w:suppressAutoHyphens w:val="0"/>
        <w:rPr>
          <w:rFonts w:eastAsia="Times New Roman"/>
          <w:color w:val="353434"/>
          <w:kern w:val="0"/>
          <w:sz w:val="28"/>
          <w:szCs w:val="28"/>
          <w:lang w:eastAsia="ru-RU"/>
        </w:rPr>
      </w:pPr>
      <w:r w:rsidRPr="00152BC4">
        <w:rPr>
          <w:rFonts w:eastAsia="Times New Roman"/>
          <w:b/>
          <w:bCs/>
          <w:color w:val="353434"/>
          <w:kern w:val="0"/>
          <w:sz w:val="28"/>
          <w:szCs w:val="28"/>
          <w:lang w:eastAsia="ru-RU"/>
        </w:rPr>
        <w:t>Хищение денежных средств с использованием телефонных звонков и СМС - уведомлений:</w:t>
      </w:r>
      <w:r w:rsidRPr="00152BC4">
        <w:rPr>
          <w:rFonts w:eastAsia="Times New Roman"/>
          <w:color w:val="353434"/>
          <w:kern w:val="0"/>
          <w:sz w:val="28"/>
          <w:szCs w:val="28"/>
          <w:lang w:eastAsia="ru-RU"/>
        </w:rPr>
        <w:br/>
        <w:t>- не верьте людям, представляющимися сотрудниками правоохранительных органов, которые сообщают, что Ваш родственник совершил преступление и предлагают свою помощь за деньги</w:t>
      </w:r>
      <w:r w:rsidRPr="00152BC4">
        <w:rPr>
          <w:rFonts w:eastAsia="Times New Roman"/>
          <w:color w:val="353434"/>
          <w:kern w:val="0"/>
          <w:sz w:val="28"/>
          <w:szCs w:val="28"/>
          <w:lang w:eastAsia="ru-RU"/>
        </w:rPr>
        <w:br/>
        <w:t>- не производите никаких действий по просьбам, полученным по телефону от посторонних лиц</w:t>
      </w:r>
      <w:r w:rsidRPr="00152BC4">
        <w:rPr>
          <w:rFonts w:eastAsia="Times New Roman"/>
          <w:color w:val="353434"/>
          <w:kern w:val="0"/>
          <w:sz w:val="28"/>
          <w:szCs w:val="28"/>
          <w:lang w:eastAsia="ru-RU"/>
        </w:rPr>
        <w:br/>
        <w:t>- не верьте информации о выигранных призах, если не принимали участие в их розыгрыше.</w:t>
      </w:r>
    </w:p>
    <w:p w:rsidR="00152BC4" w:rsidRPr="00152BC4" w:rsidRDefault="00152BC4" w:rsidP="00152BC4">
      <w:pPr>
        <w:widowControl/>
        <w:shd w:val="clear" w:color="auto" w:fill="FFFFFF"/>
        <w:suppressAutoHyphens w:val="0"/>
        <w:rPr>
          <w:rFonts w:eastAsia="Times New Roman"/>
          <w:color w:val="353434"/>
          <w:kern w:val="0"/>
          <w:sz w:val="28"/>
          <w:szCs w:val="28"/>
          <w:lang w:eastAsia="ru-RU"/>
        </w:rPr>
      </w:pPr>
    </w:p>
    <w:p w:rsidR="00152BC4" w:rsidRDefault="00152BC4" w:rsidP="00152BC4">
      <w:pPr>
        <w:widowControl/>
        <w:shd w:val="clear" w:color="auto" w:fill="FFFFFF"/>
        <w:suppressAutoHyphens w:val="0"/>
        <w:rPr>
          <w:rFonts w:eastAsia="Times New Roman"/>
          <w:color w:val="353434"/>
          <w:kern w:val="0"/>
          <w:sz w:val="28"/>
          <w:szCs w:val="28"/>
          <w:lang w:eastAsia="ru-RU"/>
        </w:rPr>
      </w:pPr>
      <w:r w:rsidRPr="00152BC4">
        <w:rPr>
          <w:rFonts w:eastAsia="Times New Roman"/>
          <w:b/>
          <w:bCs/>
          <w:color w:val="353434"/>
          <w:kern w:val="0"/>
          <w:sz w:val="28"/>
          <w:szCs w:val="28"/>
          <w:lang w:eastAsia="ru-RU"/>
        </w:rPr>
        <w:t>Хищение денежных средств с помощью Интернета и социальных сетей:</w:t>
      </w:r>
      <w:r w:rsidRPr="00152BC4">
        <w:rPr>
          <w:rFonts w:eastAsia="Times New Roman"/>
          <w:color w:val="353434"/>
          <w:kern w:val="0"/>
          <w:sz w:val="28"/>
          <w:szCs w:val="28"/>
          <w:lang w:eastAsia="ru-RU"/>
        </w:rPr>
        <w:br/>
        <w:t>- не переводите деньги неизвестным лицам через анонимные платежные системы</w:t>
      </w:r>
      <w:r w:rsidRPr="00152BC4">
        <w:rPr>
          <w:rFonts w:eastAsia="Times New Roman"/>
          <w:color w:val="353434"/>
          <w:kern w:val="0"/>
          <w:sz w:val="28"/>
          <w:szCs w:val="28"/>
          <w:lang w:eastAsia="ru-RU"/>
        </w:rPr>
        <w:br/>
        <w:t>- не переходите по ссылкам для получения оплаты или покупки товара, которые внешне похожи на бесплатные Интернет - порталы «</w:t>
      </w:r>
      <w:proofErr w:type="spellStart"/>
      <w:r w:rsidRPr="00152BC4">
        <w:rPr>
          <w:rFonts w:eastAsia="Times New Roman"/>
          <w:color w:val="353434"/>
          <w:kern w:val="0"/>
          <w:sz w:val="28"/>
          <w:szCs w:val="28"/>
          <w:lang w:eastAsia="ru-RU"/>
        </w:rPr>
        <w:t>Авито</w:t>
      </w:r>
      <w:proofErr w:type="spellEnd"/>
      <w:r w:rsidRPr="00152BC4">
        <w:rPr>
          <w:rFonts w:eastAsia="Times New Roman"/>
          <w:color w:val="353434"/>
          <w:kern w:val="0"/>
          <w:sz w:val="28"/>
          <w:szCs w:val="28"/>
          <w:lang w:eastAsia="ru-RU"/>
        </w:rPr>
        <w:t>» или «Юла»</w:t>
      </w:r>
      <w:r w:rsidRPr="00152BC4">
        <w:rPr>
          <w:rFonts w:eastAsia="Times New Roman"/>
          <w:color w:val="353434"/>
          <w:kern w:val="0"/>
          <w:sz w:val="28"/>
          <w:szCs w:val="28"/>
          <w:lang w:eastAsia="ru-RU"/>
        </w:rPr>
        <w:br/>
        <w:t>не пользуйтесь сомнительными программами в компьютере и телефоне.</w:t>
      </w:r>
    </w:p>
    <w:p w:rsidR="00152BC4" w:rsidRPr="00152BC4" w:rsidRDefault="00152BC4" w:rsidP="00152BC4">
      <w:pPr>
        <w:widowControl/>
        <w:shd w:val="clear" w:color="auto" w:fill="FFFFFF"/>
        <w:suppressAutoHyphens w:val="0"/>
        <w:rPr>
          <w:rFonts w:eastAsia="Times New Roman"/>
          <w:color w:val="353434"/>
          <w:kern w:val="0"/>
          <w:sz w:val="28"/>
          <w:szCs w:val="28"/>
          <w:lang w:eastAsia="ru-RU"/>
        </w:rPr>
      </w:pPr>
    </w:p>
    <w:p w:rsidR="00152BC4" w:rsidRDefault="00152BC4" w:rsidP="00152BC4">
      <w:pPr>
        <w:widowControl/>
        <w:shd w:val="clear" w:color="auto" w:fill="FFFFFF"/>
        <w:suppressAutoHyphens w:val="0"/>
        <w:rPr>
          <w:rFonts w:eastAsia="Times New Roman"/>
          <w:b/>
          <w:bCs/>
          <w:color w:val="353434"/>
          <w:kern w:val="0"/>
          <w:sz w:val="28"/>
          <w:szCs w:val="28"/>
          <w:lang w:eastAsia="ru-RU"/>
        </w:rPr>
      </w:pPr>
      <w:r w:rsidRPr="00152BC4">
        <w:rPr>
          <w:rFonts w:eastAsia="Times New Roman"/>
          <w:b/>
          <w:bCs/>
          <w:color w:val="353434"/>
          <w:kern w:val="0"/>
          <w:sz w:val="28"/>
          <w:szCs w:val="28"/>
          <w:lang w:eastAsia="ru-RU"/>
        </w:rPr>
        <w:t>По всем фактам и подозрениям о мошенничестве немедленно обращайтесь в полицию по телефонам «102» или «112».</w:t>
      </w:r>
      <w:r w:rsidRPr="00152BC4">
        <w:rPr>
          <w:rFonts w:eastAsia="Times New Roman"/>
          <w:b/>
          <w:bCs/>
          <w:color w:val="353434"/>
          <w:kern w:val="0"/>
          <w:sz w:val="28"/>
          <w:szCs w:val="28"/>
          <w:lang w:eastAsia="ru-RU"/>
        </w:rPr>
        <w:br/>
        <w:t xml:space="preserve">Телефон дежурной части ГУ МВД России по Свердловской области: </w:t>
      </w:r>
    </w:p>
    <w:p w:rsidR="00152BC4" w:rsidRPr="00152BC4" w:rsidRDefault="00152BC4" w:rsidP="00152BC4">
      <w:pPr>
        <w:widowControl/>
        <w:shd w:val="clear" w:color="auto" w:fill="FFFFFF"/>
        <w:suppressAutoHyphens w:val="0"/>
        <w:rPr>
          <w:rFonts w:eastAsia="Times New Roman"/>
          <w:color w:val="353434"/>
          <w:kern w:val="0"/>
          <w:sz w:val="28"/>
          <w:szCs w:val="28"/>
          <w:lang w:eastAsia="ru-RU"/>
        </w:rPr>
      </w:pPr>
      <w:r w:rsidRPr="00152BC4">
        <w:rPr>
          <w:rFonts w:eastAsia="Times New Roman"/>
          <w:b/>
          <w:bCs/>
          <w:color w:val="353434"/>
          <w:kern w:val="0"/>
          <w:sz w:val="28"/>
          <w:szCs w:val="28"/>
          <w:lang w:eastAsia="ru-RU"/>
        </w:rPr>
        <w:t>8 (343) 358-83-38.</w:t>
      </w:r>
      <w:r w:rsidRPr="00152BC4">
        <w:rPr>
          <w:rFonts w:eastAsia="Times New Roman"/>
          <w:color w:val="353434"/>
          <w:kern w:val="0"/>
          <w:sz w:val="28"/>
          <w:szCs w:val="28"/>
          <w:lang w:eastAsia="ru-RU"/>
        </w:rPr>
        <w:br/>
        <w:t> </w:t>
      </w:r>
    </w:p>
    <w:p w:rsidR="00FF04A2" w:rsidRPr="00152BC4" w:rsidRDefault="006849EA" w:rsidP="00152BC4">
      <w:pPr>
        <w:rPr>
          <w:sz w:val="28"/>
          <w:szCs w:val="28"/>
        </w:rPr>
      </w:pPr>
    </w:p>
    <w:sectPr w:rsidR="00FF04A2" w:rsidRPr="00152BC4" w:rsidSect="00301F41">
      <w:footnotePr>
        <w:pos w:val="beneathText"/>
      </w:footnotePr>
      <w:pgSz w:w="11905" w:h="16837"/>
      <w:pgMar w:top="851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EED"/>
    <w:multiLevelType w:val="hybridMultilevel"/>
    <w:tmpl w:val="7F988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BE"/>
    <w:rsid w:val="00152BC4"/>
    <w:rsid w:val="001C5558"/>
    <w:rsid w:val="003812EA"/>
    <w:rsid w:val="00514120"/>
    <w:rsid w:val="006849EA"/>
    <w:rsid w:val="00767F05"/>
    <w:rsid w:val="00AF3F8A"/>
    <w:rsid w:val="00CC5FC0"/>
    <w:rsid w:val="00D676C8"/>
    <w:rsid w:val="00D83586"/>
    <w:rsid w:val="00E11396"/>
    <w:rsid w:val="00E40CA5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157A7-3B64-49AC-B31F-2601A6BD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3B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52BC4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F43BE"/>
    <w:rPr>
      <w:color w:val="000080"/>
      <w:u w:val="single"/>
    </w:rPr>
  </w:style>
  <w:style w:type="paragraph" w:customStyle="1" w:styleId="a4">
    <w:name w:val="Содержимое таблицы"/>
    <w:basedOn w:val="a"/>
    <w:rsid w:val="00FF43BE"/>
    <w:pPr>
      <w:suppressLineNumbers/>
    </w:pPr>
  </w:style>
  <w:style w:type="paragraph" w:styleId="a5">
    <w:name w:val="List Paragraph"/>
    <w:basedOn w:val="a"/>
    <w:uiPriority w:val="34"/>
    <w:qFormat/>
    <w:rsid w:val="00E40C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B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152BC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7">
    <w:name w:val="Strong"/>
    <w:basedOn w:val="a0"/>
    <w:uiPriority w:val="22"/>
    <w:qFormat/>
    <w:rsid w:val="00152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Суворова</cp:lastModifiedBy>
  <cp:revision>2</cp:revision>
  <cp:lastPrinted>2021-06-04T09:30:00Z</cp:lastPrinted>
  <dcterms:created xsi:type="dcterms:W3CDTF">2021-09-16T09:49:00Z</dcterms:created>
  <dcterms:modified xsi:type="dcterms:W3CDTF">2021-09-16T09:49:00Z</dcterms:modified>
</cp:coreProperties>
</file>