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3F" w:rsidRP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b/>
          <w:color w:val="373737"/>
          <w:sz w:val="36"/>
          <w:szCs w:val="36"/>
          <w:u w:val="single"/>
          <w:bdr w:val="none" w:sz="0" w:space="0" w:color="auto" w:frame="1"/>
        </w:rPr>
      </w:pPr>
      <w:r w:rsidRPr="00D6303F">
        <w:rPr>
          <w:rFonts w:ascii="Helvetica" w:hAnsi="Helvetica" w:cs="Helvetica"/>
          <w:b/>
          <w:color w:val="373737"/>
          <w:sz w:val="36"/>
          <w:szCs w:val="36"/>
          <w:u w:val="single"/>
          <w:bdr w:val="none" w:sz="0" w:space="0" w:color="auto" w:frame="1"/>
        </w:rPr>
        <w:t>Памятка по антитеррору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36"/>
          <w:szCs w:val="36"/>
        </w:rPr>
      </w:pP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 w:rsidRPr="00D6303F">
        <w:rPr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ПРИ ОБНАРУЖЕНИИ ВЗРЫВООПАСНОГО ПРЕДМЕТА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Если вы обнаружили самодельное взрывное устройство, гранату снаряд, и т. п.: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не подходите близко не позволяйте другим людям прикасаться к предмету;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немедленно сообщите о находке в милицию;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не трогайте не вскрывайте и не перемещайте находку;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запомните все подробности связанные с моментом обнаружения предмета;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дождитесь прибытия оперативных служб.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Взрывное устройство,</w:t>
      </w:r>
      <w:r w:rsidRPr="00D6303F">
        <w:rPr>
          <w:rFonts w:ascii="Helvetica" w:hAnsi="Helvetica" w:cs="Helvetica"/>
          <w:color w:val="373737"/>
          <w:sz w:val="28"/>
          <w:szCs w:val="28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– сумку, портфель, сверток и т. д. Признаками взрывного устройства могут быть: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натянутая проволока, шнур и т. д.;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- провода или изоляционная лента неизвестного назначения;</w:t>
      </w:r>
      <w:bookmarkStart w:id="0" w:name="_GoBack"/>
      <w:bookmarkEnd w:id="0"/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ind w:firstLine="284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 xml:space="preserve">- </w:t>
      </w:r>
      <w:r w:rsidRPr="00D6303F">
        <w:rPr>
          <w:rFonts w:ascii="Helvetica" w:hAnsi="Helvetica" w:cs="Helvetica"/>
          <w:color w:val="373737"/>
          <w:sz w:val="28"/>
          <w:szCs w:val="28"/>
        </w:rPr>
        <w:t>бесхозный предмет,</w:t>
      </w:r>
      <w:r w:rsidRPr="00D6303F">
        <w:rPr>
          <w:rFonts w:ascii="Helvetica" w:hAnsi="Helvetica" w:cs="Helvetica"/>
          <w:color w:val="373737"/>
          <w:sz w:val="28"/>
          <w:szCs w:val="28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 w:rsidRPr="00D6303F">
        <w:rPr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ПРИ ЭВАКУАЦИИ В СЛУЧАЕ УГРОЗЫ ТЕРРОРИСТИЧЕСКОГО АКТА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8"/>
          <w:szCs w:val="28"/>
        </w:rPr>
      </w:pP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Получив извещение о начале эвакуации, каждый гражданин обязан собрать все необходимые документы и вещи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На одежде и белье детей дошкольного возраста желательно сделать вышивку с указанием фамилии, имени, отчества ребенка, года рождения, места постоянного жительства.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Уходя из квартиры, необходимо выключить все осветительные и нагревательные приборы, закрыть краны водопроводной и газовой сети, окна и форточки.</w:t>
      </w:r>
    </w:p>
    <w:p w:rsidR="00D6303F" w:rsidRPr="00D6303F" w:rsidRDefault="00D6303F" w:rsidP="00D6303F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8"/>
          <w:szCs w:val="28"/>
        </w:rPr>
      </w:pPr>
      <w:r w:rsidRPr="00D6303F">
        <w:rPr>
          <w:rFonts w:ascii="Helvetica" w:hAnsi="Helvetica" w:cs="Helvetica"/>
          <w:color w:val="373737"/>
          <w:sz w:val="28"/>
          <w:szCs w:val="28"/>
        </w:rPr>
        <w:t>Эвакуируемые не имеют права самостоятельно без разрешения местных органов власти выбирать пункты и место эвакуации. Все эвакуируемые должны оказывать друг другу помощь.</w:t>
      </w:r>
    </w:p>
    <w:p w:rsidR="00893F8D" w:rsidRPr="00D6303F" w:rsidRDefault="00010F16">
      <w:pPr>
        <w:rPr>
          <w:sz w:val="28"/>
          <w:szCs w:val="28"/>
        </w:rPr>
      </w:pPr>
    </w:p>
    <w:sectPr w:rsidR="00893F8D" w:rsidRPr="00D6303F" w:rsidSect="00D6303F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14"/>
    <w:rsid w:val="00010F16"/>
    <w:rsid w:val="00376514"/>
    <w:rsid w:val="00442EE7"/>
    <w:rsid w:val="00D6303F"/>
    <w:rsid w:val="00D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1093C-A90E-410F-8F29-E6A62A2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Суворова</dc:creator>
  <cp:keywords/>
  <dc:description/>
  <cp:lastModifiedBy>Ольга Суворова</cp:lastModifiedBy>
  <cp:revision>3</cp:revision>
  <dcterms:created xsi:type="dcterms:W3CDTF">2017-11-07T06:10:00Z</dcterms:created>
  <dcterms:modified xsi:type="dcterms:W3CDTF">2017-11-07T06:31:00Z</dcterms:modified>
</cp:coreProperties>
</file>